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2E" w:rsidRPr="00696E31" w:rsidRDefault="004B0D9E" w:rsidP="00B7242E">
      <w:pPr>
        <w:pStyle w:val="Title"/>
      </w:pPr>
      <w:r w:rsidRPr="00696E31">
        <w:rPr>
          <w:highlight w:val="yellow"/>
        </w:rPr>
        <w:t>ORGANISATION NAME</w:t>
      </w:r>
    </w:p>
    <w:p w:rsidR="00D045CA" w:rsidRPr="00696E31" w:rsidRDefault="00B7242E" w:rsidP="00B7242E">
      <w:pPr>
        <w:pStyle w:val="Heading1"/>
      </w:pPr>
      <w:r w:rsidRPr="00696E31">
        <w:t>Coronavirus (COVID-19) Risk Assessment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54"/>
        <w:gridCol w:w="4679"/>
        <w:gridCol w:w="1119"/>
        <w:gridCol w:w="6575"/>
      </w:tblGrid>
      <w:tr w:rsidR="00B7242E" w:rsidRPr="00696E31" w:rsidTr="00B7242E">
        <w:tc>
          <w:tcPr>
            <w:tcW w:w="2354" w:type="dxa"/>
            <w:shd w:val="clear" w:color="auto" w:fill="auto"/>
          </w:tcPr>
          <w:p w:rsidR="00B7242E" w:rsidRPr="00696E31" w:rsidRDefault="00B7242E" w:rsidP="00DC5A7F">
            <w:pPr>
              <w:spacing w:before="40" w:after="40"/>
              <w:rPr>
                <w:rFonts w:cs="Arial"/>
                <w:b/>
                <w:szCs w:val="24"/>
              </w:rPr>
            </w:pPr>
            <w:r w:rsidRPr="00696E31">
              <w:rPr>
                <w:rFonts w:cs="Arial"/>
                <w:b/>
                <w:szCs w:val="24"/>
              </w:rPr>
              <w:t>Division/Directorate:</w:t>
            </w:r>
          </w:p>
        </w:tc>
        <w:tc>
          <w:tcPr>
            <w:tcW w:w="4679" w:type="dxa"/>
            <w:shd w:val="clear" w:color="auto" w:fill="auto"/>
          </w:tcPr>
          <w:p w:rsidR="00B7242E" w:rsidRPr="00696E31" w:rsidRDefault="00B7242E" w:rsidP="00DC5A7F">
            <w:pPr>
              <w:spacing w:before="40" w:after="40"/>
              <w:rPr>
                <w:rFonts w:cs="Arial"/>
                <w:szCs w:val="24"/>
              </w:rPr>
            </w:pPr>
          </w:p>
        </w:tc>
        <w:tc>
          <w:tcPr>
            <w:tcW w:w="1119" w:type="dxa"/>
            <w:shd w:val="clear" w:color="auto" w:fill="auto"/>
          </w:tcPr>
          <w:p w:rsidR="00B7242E" w:rsidRPr="00696E31" w:rsidRDefault="00B7242E" w:rsidP="00DC5A7F">
            <w:pPr>
              <w:spacing w:before="40" w:after="40"/>
              <w:rPr>
                <w:rFonts w:cs="Arial"/>
                <w:b/>
                <w:szCs w:val="24"/>
              </w:rPr>
            </w:pPr>
            <w:r w:rsidRPr="00696E31">
              <w:rPr>
                <w:rFonts w:cs="Arial"/>
                <w:b/>
                <w:szCs w:val="24"/>
              </w:rPr>
              <w:t>Date:</w:t>
            </w:r>
          </w:p>
        </w:tc>
        <w:tc>
          <w:tcPr>
            <w:tcW w:w="6575" w:type="dxa"/>
            <w:shd w:val="clear" w:color="auto" w:fill="auto"/>
          </w:tcPr>
          <w:p w:rsidR="00B7242E" w:rsidRPr="00696E31" w:rsidRDefault="00B7242E" w:rsidP="00DC5A7F">
            <w:pPr>
              <w:spacing w:before="40" w:after="40"/>
              <w:rPr>
                <w:rFonts w:cs="Arial"/>
                <w:szCs w:val="24"/>
              </w:rPr>
            </w:pPr>
          </w:p>
        </w:tc>
      </w:tr>
    </w:tbl>
    <w:p w:rsidR="00B7242E" w:rsidRPr="00696E31" w:rsidRDefault="00B7242E" w:rsidP="00B7242E">
      <w:pPr>
        <w:spacing w:before="40" w:after="40"/>
        <w:rPr>
          <w:rFonts w:cs="Arial"/>
          <w:sz w:val="2"/>
          <w:szCs w:val="24"/>
        </w:rPr>
      </w:pPr>
    </w:p>
    <w:tbl>
      <w:tblPr>
        <w:tblpPr w:leftFromText="180" w:rightFromText="180" w:vertAnchor="text" w:horzAnchor="margin" w:tblpY="122"/>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820"/>
        <w:gridCol w:w="3827"/>
        <w:gridCol w:w="2835"/>
        <w:gridCol w:w="1861"/>
      </w:tblGrid>
      <w:tr w:rsidR="00B7242E" w:rsidRPr="00696E31" w:rsidTr="00B7242E">
        <w:tc>
          <w:tcPr>
            <w:tcW w:w="1384" w:type="dxa"/>
            <w:shd w:val="clear" w:color="auto" w:fill="auto"/>
            <w:vAlign w:val="center"/>
          </w:tcPr>
          <w:p w:rsidR="00B7242E" w:rsidRPr="00696E31" w:rsidRDefault="00B7242E" w:rsidP="00DC5A7F">
            <w:pPr>
              <w:spacing w:before="40" w:after="40"/>
              <w:jc w:val="right"/>
              <w:rPr>
                <w:rFonts w:cs="Arial"/>
                <w:b/>
                <w:szCs w:val="24"/>
              </w:rPr>
            </w:pPr>
            <w:r w:rsidRPr="00696E31">
              <w:rPr>
                <w:rFonts w:cs="Arial"/>
                <w:b/>
                <w:szCs w:val="24"/>
              </w:rPr>
              <w:t>Prepared by:</w:t>
            </w:r>
          </w:p>
        </w:tc>
        <w:tc>
          <w:tcPr>
            <w:tcW w:w="4820" w:type="dxa"/>
            <w:shd w:val="clear" w:color="auto" w:fill="auto"/>
            <w:vAlign w:val="center"/>
          </w:tcPr>
          <w:p w:rsidR="00B7242E" w:rsidRPr="00696E31" w:rsidRDefault="00B7242E" w:rsidP="00DC5A7F">
            <w:pPr>
              <w:spacing w:before="40" w:after="40"/>
              <w:jc w:val="center"/>
              <w:rPr>
                <w:rFonts w:cs="Arial"/>
                <w:b/>
                <w:szCs w:val="24"/>
              </w:rPr>
            </w:pPr>
            <w:r w:rsidRPr="00696E31">
              <w:rPr>
                <w:rFonts w:cs="Arial"/>
                <w:b/>
                <w:szCs w:val="24"/>
              </w:rPr>
              <w:t>Name:</w:t>
            </w:r>
          </w:p>
        </w:tc>
        <w:tc>
          <w:tcPr>
            <w:tcW w:w="3827" w:type="dxa"/>
            <w:shd w:val="clear" w:color="auto" w:fill="auto"/>
            <w:vAlign w:val="center"/>
          </w:tcPr>
          <w:p w:rsidR="00B7242E" w:rsidRPr="00696E31" w:rsidRDefault="00B7242E" w:rsidP="00DC5A7F">
            <w:pPr>
              <w:spacing w:before="40" w:after="40"/>
              <w:jc w:val="center"/>
              <w:rPr>
                <w:rFonts w:cs="Arial"/>
                <w:b/>
                <w:szCs w:val="24"/>
              </w:rPr>
            </w:pPr>
            <w:r w:rsidRPr="00696E31">
              <w:rPr>
                <w:rFonts w:cs="Arial"/>
                <w:b/>
                <w:szCs w:val="24"/>
              </w:rPr>
              <w:t>Position:</w:t>
            </w:r>
          </w:p>
        </w:tc>
        <w:tc>
          <w:tcPr>
            <w:tcW w:w="2835" w:type="dxa"/>
            <w:shd w:val="clear" w:color="auto" w:fill="auto"/>
            <w:vAlign w:val="center"/>
          </w:tcPr>
          <w:p w:rsidR="00B7242E" w:rsidRPr="00696E31" w:rsidRDefault="00B7242E" w:rsidP="00DC5A7F">
            <w:pPr>
              <w:spacing w:before="40" w:after="40"/>
              <w:jc w:val="center"/>
              <w:rPr>
                <w:rFonts w:cs="Arial"/>
                <w:b/>
                <w:szCs w:val="24"/>
              </w:rPr>
            </w:pPr>
            <w:r w:rsidRPr="00696E31">
              <w:rPr>
                <w:rFonts w:cs="Arial"/>
                <w:b/>
                <w:szCs w:val="24"/>
              </w:rPr>
              <w:t>Signature:</w:t>
            </w:r>
          </w:p>
        </w:tc>
        <w:tc>
          <w:tcPr>
            <w:tcW w:w="1861" w:type="dxa"/>
            <w:shd w:val="clear" w:color="auto" w:fill="auto"/>
            <w:vAlign w:val="center"/>
          </w:tcPr>
          <w:p w:rsidR="00B7242E" w:rsidRPr="00696E31" w:rsidRDefault="00B7242E" w:rsidP="00DC5A7F">
            <w:pPr>
              <w:spacing w:before="40" w:after="40"/>
              <w:jc w:val="center"/>
              <w:rPr>
                <w:rFonts w:cs="Arial"/>
                <w:b/>
                <w:szCs w:val="24"/>
              </w:rPr>
            </w:pPr>
            <w:r w:rsidRPr="00696E31">
              <w:rPr>
                <w:rFonts w:cs="Arial"/>
                <w:b/>
                <w:szCs w:val="24"/>
              </w:rPr>
              <w:t xml:space="preserve">Date:                 </w:t>
            </w:r>
          </w:p>
        </w:tc>
      </w:tr>
      <w:tr w:rsidR="00B7242E" w:rsidRPr="00696E31" w:rsidTr="00B7242E">
        <w:tc>
          <w:tcPr>
            <w:tcW w:w="1384" w:type="dxa"/>
            <w:vAlign w:val="center"/>
          </w:tcPr>
          <w:p w:rsidR="00B7242E" w:rsidRPr="00696E31" w:rsidRDefault="00B7242E" w:rsidP="00DC5A7F">
            <w:pPr>
              <w:spacing w:before="40" w:after="40"/>
              <w:jc w:val="right"/>
              <w:rPr>
                <w:rFonts w:cs="Arial"/>
                <w:szCs w:val="24"/>
              </w:rPr>
            </w:pPr>
            <w:r w:rsidRPr="00696E31">
              <w:rPr>
                <w:rFonts w:cs="Arial"/>
                <w:szCs w:val="24"/>
              </w:rPr>
              <w:t xml:space="preserve">1. </w:t>
            </w:r>
          </w:p>
        </w:tc>
        <w:tc>
          <w:tcPr>
            <w:tcW w:w="4820" w:type="dxa"/>
            <w:vAlign w:val="center"/>
          </w:tcPr>
          <w:p w:rsidR="00B7242E" w:rsidRPr="00696E31" w:rsidRDefault="00B7242E" w:rsidP="00DC5A7F">
            <w:pPr>
              <w:spacing w:before="40" w:after="40"/>
              <w:rPr>
                <w:rFonts w:cs="Arial"/>
                <w:szCs w:val="24"/>
              </w:rPr>
            </w:pPr>
          </w:p>
        </w:tc>
        <w:tc>
          <w:tcPr>
            <w:tcW w:w="3827" w:type="dxa"/>
            <w:vAlign w:val="center"/>
          </w:tcPr>
          <w:p w:rsidR="00B7242E" w:rsidRPr="00696E31" w:rsidRDefault="00B7242E" w:rsidP="00DC5A7F">
            <w:pPr>
              <w:spacing w:before="40" w:after="40"/>
              <w:rPr>
                <w:rFonts w:cs="Arial"/>
                <w:szCs w:val="24"/>
              </w:rPr>
            </w:pPr>
          </w:p>
        </w:tc>
        <w:tc>
          <w:tcPr>
            <w:tcW w:w="2835" w:type="dxa"/>
            <w:vAlign w:val="center"/>
          </w:tcPr>
          <w:p w:rsidR="00B7242E" w:rsidRPr="00696E31" w:rsidRDefault="00B7242E" w:rsidP="00DC5A7F">
            <w:pPr>
              <w:spacing w:before="40" w:after="40"/>
              <w:rPr>
                <w:rFonts w:cs="Arial"/>
                <w:szCs w:val="24"/>
              </w:rPr>
            </w:pPr>
          </w:p>
        </w:tc>
        <w:tc>
          <w:tcPr>
            <w:tcW w:w="1861" w:type="dxa"/>
            <w:vAlign w:val="center"/>
          </w:tcPr>
          <w:p w:rsidR="00B7242E" w:rsidRPr="00696E31" w:rsidRDefault="00B7242E" w:rsidP="00DC5A7F">
            <w:pPr>
              <w:spacing w:before="40" w:after="40"/>
              <w:rPr>
                <w:rFonts w:cs="Arial"/>
                <w:szCs w:val="24"/>
              </w:rPr>
            </w:pPr>
            <w:r w:rsidRPr="00696E31">
              <w:rPr>
                <w:rFonts w:cs="Arial"/>
                <w:szCs w:val="24"/>
              </w:rPr>
              <w:t xml:space="preserve">    </w:t>
            </w:r>
          </w:p>
        </w:tc>
      </w:tr>
      <w:tr w:rsidR="00B7242E" w:rsidRPr="00696E31" w:rsidTr="00B7242E">
        <w:tc>
          <w:tcPr>
            <w:tcW w:w="1384" w:type="dxa"/>
            <w:vAlign w:val="center"/>
          </w:tcPr>
          <w:p w:rsidR="00B7242E" w:rsidRPr="00696E31" w:rsidRDefault="00B7242E" w:rsidP="00DC5A7F">
            <w:pPr>
              <w:spacing w:before="40" w:after="40"/>
              <w:jc w:val="right"/>
              <w:rPr>
                <w:rFonts w:cs="Arial"/>
                <w:szCs w:val="24"/>
              </w:rPr>
            </w:pPr>
            <w:r w:rsidRPr="00696E31">
              <w:rPr>
                <w:rFonts w:cs="Arial"/>
                <w:szCs w:val="24"/>
              </w:rPr>
              <w:t>2.</w:t>
            </w:r>
          </w:p>
        </w:tc>
        <w:tc>
          <w:tcPr>
            <w:tcW w:w="4820" w:type="dxa"/>
            <w:vAlign w:val="center"/>
          </w:tcPr>
          <w:p w:rsidR="00B7242E" w:rsidRPr="00696E31" w:rsidRDefault="00B7242E" w:rsidP="00DC5A7F">
            <w:pPr>
              <w:spacing w:before="40" w:after="40"/>
              <w:rPr>
                <w:rFonts w:cs="Arial"/>
                <w:szCs w:val="24"/>
              </w:rPr>
            </w:pPr>
          </w:p>
        </w:tc>
        <w:tc>
          <w:tcPr>
            <w:tcW w:w="3827" w:type="dxa"/>
            <w:vAlign w:val="center"/>
          </w:tcPr>
          <w:p w:rsidR="00B7242E" w:rsidRPr="00696E31" w:rsidRDefault="00B7242E" w:rsidP="00DC5A7F">
            <w:pPr>
              <w:spacing w:before="40" w:after="40"/>
              <w:rPr>
                <w:rFonts w:cs="Arial"/>
                <w:szCs w:val="24"/>
              </w:rPr>
            </w:pPr>
          </w:p>
        </w:tc>
        <w:tc>
          <w:tcPr>
            <w:tcW w:w="2835" w:type="dxa"/>
            <w:vAlign w:val="center"/>
          </w:tcPr>
          <w:p w:rsidR="00B7242E" w:rsidRPr="00696E31" w:rsidRDefault="00B7242E" w:rsidP="00DC5A7F">
            <w:pPr>
              <w:spacing w:before="40" w:after="40"/>
              <w:rPr>
                <w:rFonts w:cs="Arial"/>
                <w:szCs w:val="24"/>
              </w:rPr>
            </w:pPr>
          </w:p>
        </w:tc>
        <w:tc>
          <w:tcPr>
            <w:tcW w:w="1861" w:type="dxa"/>
            <w:vAlign w:val="center"/>
          </w:tcPr>
          <w:p w:rsidR="00B7242E" w:rsidRPr="00696E31" w:rsidRDefault="00B7242E" w:rsidP="00DC5A7F">
            <w:pPr>
              <w:spacing w:before="40" w:after="40"/>
              <w:rPr>
                <w:rFonts w:cs="Arial"/>
                <w:szCs w:val="24"/>
              </w:rPr>
            </w:pPr>
          </w:p>
        </w:tc>
      </w:tr>
      <w:tr w:rsidR="00B7242E" w:rsidRPr="00696E31" w:rsidTr="00B7242E">
        <w:tc>
          <w:tcPr>
            <w:tcW w:w="1384" w:type="dxa"/>
            <w:vAlign w:val="center"/>
          </w:tcPr>
          <w:p w:rsidR="00B7242E" w:rsidRPr="00696E31" w:rsidRDefault="00B7242E" w:rsidP="00DC5A7F">
            <w:pPr>
              <w:spacing w:before="40" w:after="40"/>
              <w:jc w:val="right"/>
              <w:rPr>
                <w:rFonts w:cs="Arial"/>
                <w:szCs w:val="24"/>
              </w:rPr>
            </w:pPr>
            <w:r w:rsidRPr="00696E31">
              <w:rPr>
                <w:rFonts w:cs="Arial"/>
                <w:szCs w:val="24"/>
              </w:rPr>
              <w:t>3.</w:t>
            </w:r>
          </w:p>
        </w:tc>
        <w:tc>
          <w:tcPr>
            <w:tcW w:w="4820" w:type="dxa"/>
            <w:vAlign w:val="center"/>
          </w:tcPr>
          <w:p w:rsidR="00B7242E" w:rsidRPr="00696E31" w:rsidRDefault="00B7242E" w:rsidP="00DC5A7F">
            <w:pPr>
              <w:spacing w:before="40" w:after="40"/>
              <w:rPr>
                <w:rFonts w:cs="Arial"/>
                <w:szCs w:val="24"/>
              </w:rPr>
            </w:pPr>
          </w:p>
        </w:tc>
        <w:tc>
          <w:tcPr>
            <w:tcW w:w="3827" w:type="dxa"/>
            <w:vAlign w:val="center"/>
          </w:tcPr>
          <w:p w:rsidR="00B7242E" w:rsidRPr="00696E31" w:rsidRDefault="00B7242E" w:rsidP="00DC5A7F">
            <w:pPr>
              <w:spacing w:before="40" w:after="40"/>
              <w:rPr>
                <w:rFonts w:cs="Arial"/>
                <w:szCs w:val="24"/>
              </w:rPr>
            </w:pPr>
          </w:p>
        </w:tc>
        <w:tc>
          <w:tcPr>
            <w:tcW w:w="2835" w:type="dxa"/>
            <w:vAlign w:val="center"/>
          </w:tcPr>
          <w:p w:rsidR="00B7242E" w:rsidRPr="00696E31" w:rsidRDefault="00B7242E" w:rsidP="00DC5A7F">
            <w:pPr>
              <w:spacing w:before="40" w:after="40"/>
              <w:rPr>
                <w:rFonts w:cs="Arial"/>
                <w:szCs w:val="24"/>
              </w:rPr>
            </w:pPr>
          </w:p>
        </w:tc>
        <w:tc>
          <w:tcPr>
            <w:tcW w:w="1861" w:type="dxa"/>
            <w:vAlign w:val="center"/>
          </w:tcPr>
          <w:p w:rsidR="00B7242E" w:rsidRPr="00696E31" w:rsidRDefault="00B7242E" w:rsidP="00DC5A7F">
            <w:pPr>
              <w:spacing w:before="40" w:after="40"/>
              <w:rPr>
                <w:rFonts w:cs="Arial"/>
                <w:szCs w:val="24"/>
              </w:rPr>
            </w:pPr>
          </w:p>
        </w:tc>
      </w:tr>
      <w:tr w:rsidR="00B7242E" w:rsidRPr="00696E31" w:rsidTr="00B7242E">
        <w:tc>
          <w:tcPr>
            <w:tcW w:w="1384" w:type="dxa"/>
            <w:vAlign w:val="center"/>
          </w:tcPr>
          <w:p w:rsidR="00B7242E" w:rsidRPr="00696E31" w:rsidRDefault="00B7242E" w:rsidP="00DC5A7F">
            <w:pPr>
              <w:spacing w:before="40" w:after="40"/>
              <w:jc w:val="right"/>
              <w:rPr>
                <w:rFonts w:cs="Arial"/>
                <w:szCs w:val="24"/>
              </w:rPr>
            </w:pPr>
            <w:r w:rsidRPr="00696E31">
              <w:rPr>
                <w:rFonts w:cs="Arial"/>
                <w:szCs w:val="24"/>
              </w:rPr>
              <w:t>4.</w:t>
            </w:r>
          </w:p>
        </w:tc>
        <w:tc>
          <w:tcPr>
            <w:tcW w:w="4820" w:type="dxa"/>
            <w:vAlign w:val="center"/>
          </w:tcPr>
          <w:p w:rsidR="00B7242E" w:rsidRPr="00696E31" w:rsidRDefault="00B7242E" w:rsidP="00DC5A7F">
            <w:pPr>
              <w:spacing w:before="40" w:after="40"/>
              <w:rPr>
                <w:rFonts w:cs="Arial"/>
                <w:szCs w:val="24"/>
              </w:rPr>
            </w:pPr>
          </w:p>
        </w:tc>
        <w:tc>
          <w:tcPr>
            <w:tcW w:w="3827" w:type="dxa"/>
            <w:vAlign w:val="center"/>
          </w:tcPr>
          <w:p w:rsidR="00B7242E" w:rsidRPr="00696E31" w:rsidRDefault="00B7242E" w:rsidP="00B7242E">
            <w:pPr>
              <w:spacing w:before="40" w:after="40"/>
              <w:rPr>
                <w:rFonts w:cs="Arial"/>
                <w:szCs w:val="24"/>
              </w:rPr>
            </w:pPr>
          </w:p>
        </w:tc>
        <w:tc>
          <w:tcPr>
            <w:tcW w:w="2835" w:type="dxa"/>
            <w:vAlign w:val="center"/>
          </w:tcPr>
          <w:p w:rsidR="00B7242E" w:rsidRPr="00696E31" w:rsidRDefault="00B7242E" w:rsidP="00DC5A7F">
            <w:pPr>
              <w:spacing w:before="40" w:after="40"/>
              <w:rPr>
                <w:rFonts w:cs="Arial"/>
                <w:szCs w:val="24"/>
              </w:rPr>
            </w:pPr>
          </w:p>
        </w:tc>
        <w:tc>
          <w:tcPr>
            <w:tcW w:w="1861" w:type="dxa"/>
            <w:vAlign w:val="center"/>
          </w:tcPr>
          <w:p w:rsidR="00B7242E" w:rsidRPr="00696E31" w:rsidRDefault="00B7242E" w:rsidP="00DC5A7F">
            <w:pPr>
              <w:spacing w:before="40" w:after="40"/>
              <w:rPr>
                <w:rFonts w:cs="Arial"/>
                <w:szCs w:val="24"/>
              </w:rPr>
            </w:pPr>
          </w:p>
        </w:tc>
      </w:tr>
      <w:tr w:rsidR="00B7242E" w:rsidRPr="00696E31" w:rsidTr="00B7242E">
        <w:tc>
          <w:tcPr>
            <w:tcW w:w="1384" w:type="dxa"/>
            <w:vAlign w:val="center"/>
          </w:tcPr>
          <w:p w:rsidR="00B7242E" w:rsidRPr="00696E31" w:rsidRDefault="00B7242E" w:rsidP="00DC5A7F">
            <w:pPr>
              <w:spacing w:before="40" w:after="40"/>
              <w:jc w:val="right"/>
              <w:rPr>
                <w:rFonts w:cs="Arial"/>
                <w:szCs w:val="24"/>
              </w:rPr>
            </w:pPr>
            <w:r w:rsidRPr="00696E31">
              <w:rPr>
                <w:rFonts w:cs="Arial"/>
                <w:szCs w:val="24"/>
              </w:rPr>
              <w:t>5.</w:t>
            </w:r>
          </w:p>
        </w:tc>
        <w:tc>
          <w:tcPr>
            <w:tcW w:w="4820" w:type="dxa"/>
            <w:vAlign w:val="center"/>
          </w:tcPr>
          <w:p w:rsidR="00B7242E" w:rsidRPr="00696E31" w:rsidRDefault="00B7242E" w:rsidP="00DC5A7F">
            <w:pPr>
              <w:spacing w:before="40" w:after="40"/>
              <w:rPr>
                <w:rFonts w:cs="Arial"/>
                <w:szCs w:val="24"/>
              </w:rPr>
            </w:pPr>
          </w:p>
        </w:tc>
        <w:tc>
          <w:tcPr>
            <w:tcW w:w="3827" w:type="dxa"/>
            <w:vAlign w:val="center"/>
          </w:tcPr>
          <w:p w:rsidR="00B7242E" w:rsidRPr="00696E31" w:rsidRDefault="00B7242E" w:rsidP="00DC5A7F">
            <w:pPr>
              <w:spacing w:before="40" w:after="40"/>
              <w:rPr>
                <w:rFonts w:cs="Arial"/>
                <w:szCs w:val="24"/>
              </w:rPr>
            </w:pPr>
          </w:p>
        </w:tc>
        <w:tc>
          <w:tcPr>
            <w:tcW w:w="2835" w:type="dxa"/>
            <w:vAlign w:val="center"/>
          </w:tcPr>
          <w:p w:rsidR="00B7242E" w:rsidRPr="00696E31" w:rsidRDefault="00B7242E" w:rsidP="00DC5A7F">
            <w:pPr>
              <w:spacing w:before="40" w:after="40"/>
              <w:rPr>
                <w:rFonts w:cs="Arial"/>
                <w:szCs w:val="24"/>
              </w:rPr>
            </w:pPr>
          </w:p>
        </w:tc>
        <w:tc>
          <w:tcPr>
            <w:tcW w:w="1861" w:type="dxa"/>
            <w:vAlign w:val="center"/>
          </w:tcPr>
          <w:p w:rsidR="00B7242E" w:rsidRPr="00696E31" w:rsidRDefault="00B7242E" w:rsidP="00DC5A7F">
            <w:pPr>
              <w:spacing w:before="40" w:after="40"/>
              <w:rPr>
                <w:rFonts w:cs="Arial"/>
                <w:szCs w:val="24"/>
              </w:rPr>
            </w:pPr>
          </w:p>
        </w:tc>
      </w:tr>
    </w:tbl>
    <w:p w:rsidR="00B7242E" w:rsidRPr="00696E31" w:rsidRDefault="00B7242E" w:rsidP="00B7242E"/>
    <w:p w:rsidR="00B7242E" w:rsidRPr="00696E31" w:rsidRDefault="00B7242E" w:rsidP="00B7242E"/>
    <w:p w:rsidR="00B7242E" w:rsidRPr="00696E31" w:rsidRDefault="00B7242E" w:rsidP="00B7242E"/>
    <w:p w:rsidR="00B7242E" w:rsidRPr="00696E31" w:rsidRDefault="00B7242E" w:rsidP="00B7242E"/>
    <w:p w:rsidR="00B7242E" w:rsidRPr="00696E31" w:rsidRDefault="00B7242E" w:rsidP="00B7242E"/>
    <w:p w:rsidR="00B7242E" w:rsidRPr="00696E31" w:rsidRDefault="00B7242E" w:rsidP="00B7242E"/>
    <w:p w:rsidR="00B7242E" w:rsidRPr="00696E31" w:rsidRDefault="00B7242E" w:rsidP="00B7242E"/>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06"/>
      </w:tblGrid>
      <w:tr w:rsidR="00B7242E" w:rsidRPr="00696E31" w:rsidTr="00DC5A7F">
        <w:trPr>
          <w:trHeight w:val="433"/>
        </w:trPr>
        <w:tc>
          <w:tcPr>
            <w:tcW w:w="14906" w:type="dxa"/>
            <w:shd w:val="clear" w:color="auto" w:fill="auto"/>
          </w:tcPr>
          <w:p w:rsidR="00B7242E" w:rsidRPr="00696E31" w:rsidRDefault="00B7242E" w:rsidP="00B7242E">
            <w:pPr>
              <w:pStyle w:val="NoSpacing"/>
              <w:rPr>
                <w:b/>
              </w:rPr>
            </w:pPr>
            <w:r w:rsidRPr="00696E31">
              <w:rPr>
                <w:b/>
              </w:rPr>
              <w:t>Background info:</w:t>
            </w:r>
          </w:p>
          <w:p w:rsidR="00B7242E" w:rsidRPr="00696E31" w:rsidRDefault="00B7242E" w:rsidP="00B7242E">
            <w:pPr>
              <w:pStyle w:val="NoSpacing"/>
            </w:pPr>
            <w:r w:rsidRPr="00696E31">
              <w:t>Coronaviruses are a large family of viruses that can make humans and animals sick. They cause illnesses that can range from the common cold to more severe diseases.</w:t>
            </w:r>
          </w:p>
          <w:p w:rsidR="00B7242E" w:rsidRPr="00696E31" w:rsidRDefault="00B7242E" w:rsidP="00B7242E">
            <w:pPr>
              <w:pStyle w:val="NoSpacing"/>
            </w:pPr>
          </w:p>
          <w:p w:rsidR="00B7242E" w:rsidRPr="00696E31" w:rsidRDefault="00B7242E" w:rsidP="00B7242E">
            <w:pPr>
              <w:pStyle w:val="NoSpacing"/>
            </w:pPr>
            <w:r w:rsidRPr="00696E31">
              <w:t>The new coronavirus is named SARS-CoV-2 and is responsible for the Coronavirus Disease 2019 (COVID-19) outbreak. It was first reported in December 2019 in Wuhan City in China.</w:t>
            </w:r>
          </w:p>
          <w:p w:rsidR="00B7242E" w:rsidRPr="00696E31" w:rsidRDefault="00B7242E" w:rsidP="00B7242E">
            <w:pPr>
              <w:pStyle w:val="NoSpacing"/>
            </w:pPr>
          </w:p>
          <w:p w:rsidR="00B7242E" w:rsidRPr="00696E31" w:rsidRDefault="00B7242E" w:rsidP="00B7242E">
            <w:pPr>
              <w:pStyle w:val="NoSpacing"/>
            </w:pPr>
            <w:r w:rsidRPr="00696E31">
              <w:t>Other coronaviruses include Middle East Respiratory Syndrome (MERS) and Severe Acute Respiratory Syndrome (SARS).</w:t>
            </w:r>
          </w:p>
          <w:p w:rsidR="00B7242E" w:rsidRPr="00696E31" w:rsidRDefault="00B7242E" w:rsidP="00B7242E">
            <w:pPr>
              <w:pStyle w:val="NoSpacing"/>
            </w:pPr>
          </w:p>
          <w:p w:rsidR="00B7242E" w:rsidRPr="00696E31" w:rsidRDefault="00B7242E" w:rsidP="00B7242E">
            <w:pPr>
              <w:rPr>
                <w:rFonts w:cs="Arial"/>
                <w:szCs w:val="24"/>
              </w:rPr>
            </w:pPr>
            <w:r w:rsidRPr="00696E31">
              <w:rPr>
                <w:rFonts w:cs="Arial"/>
                <w:szCs w:val="24"/>
              </w:rPr>
              <w:t xml:space="preserve">The status of the Coronavirus </w:t>
            </w:r>
            <w:r w:rsidR="002378BD" w:rsidRPr="00696E31">
              <w:rPr>
                <w:rFonts w:cs="Arial"/>
                <w:szCs w:val="24"/>
              </w:rPr>
              <w:t>pandemic</w:t>
            </w:r>
            <w:r w:rsidRPr="00696E31">
              <w:rPr>
                <w:rFonts w:cs="Arial"/>
                <w:szCs w:val="24"/>
              </w:rPr>
              <w:t xml:space="preserve"> is currently being monitored by </w:t>
            </w:r>
            <w:r w:rsidR="00AF2680" w:rsidRPr="00696E31">
              <w:rPr>
                <w:rFonts w:cs="Arial"/>
                <w:szCs w:val="24"/>
                <w:highlight w:val="yellow"/>
              </w:rPr>
              <w:t>ORGANISATION NAME</w:t>
            </w:r>
            <w:r w:rsidRPr="00696E31">
              <w:rPr>
                <w:rFonts w:cs="Arial"/>
                <w:szCs w:val="24"/>
              </w:rPr>
              <w:t>, as we act in accordance with the advice provided by the Australian Government Department of Health</w:t>
            </w:r>
            <w:r w:rsidR="002378BD" w:rsidRPr="00696E31">
              <w:rPr>
                <w:rFonts w:cs="Arial"/>
                <w:szCs w:val="24"/>
              </w:rPr>
              <w:t xml:space="preserve"> and SA Health</w:t>
            </w:r>
            <w:r w:rsidRPr="00696E31">
              <w:rPr>
                <w:rFonts w:cs="Arial"/>
                <w:szCs w:val="24"/>
              </w:rPr>
              <w:t xml:space="preserve">. </w:t>
            </w:r>
          </w:p>
          <w:p w:rsidR="00B7242E" w:rsidRPr="00696E31" w:rsidRDefault="00B7242E" w:rsidP="00B7242E">
            <w:pPr>
              <w:rPr>
                <w:rFonts w:cs="Arial"/>
                <w:szCs w:val="24"/>
              </w:rPr>
            </w:pPr>
            <w:r w:rsidRPr="00696E31">
              <w:rPr>
                <w:rFonts w:cs="Arial"/>
                <w:szCs w:val="24"/>
              </w:rPr>
              <w:t xml:space="preserve">Other sources that are currently being monitored include </w:t>
            </w:r>
            <w:r w:rsidR="00AF2680" w:rsidRPr="00696E31">
              <w:rPr>
                <w:rFonts w:cs="Arial"/>
                <w:szCs w:val="24"/>
              </w:rPr>
              <w:t>[</w:t>
            </w:r>
            <w:r w:rsidR="00AF2680" w:rsidRPr="00696E31">
              <w:rPr>
                <w:rFonts w:cs="Arial"/>
                <w:szCs w:val="24"/>
                <w:highlight w:val="yellow"/>
              </w:rPr>
              <w:t xml:space="preserve">list all other sources here – these may include places such as SA Health, </w:t>
            </w:r>
            <w:r w:rsidRPr="00696E31">
              <w:rPr>
                <w:rFonts w:cs="Arial"/>
                <w:szCs w:val="24"/>
                <w:highlight w:val="yellow"/>
              </w:rPr>
              <w:t>the Communicable Diseases Network Australia, the Australian Health Protection Principle Committee, the World Health Organisation, SA Health and other relevant state and national Australian Government departments, such as Department of Foreign Affairs and Trade, Australian Border Force, and South Australian Tourism Commission</w:t>
            </w:r>
            <w:r w:rsidR="00AF2680" w:rsidRPr="00696E31">
              <w:rPr>
                <w:rFonts w:cs="Arial"/>
                <w:szCs w:val="24"/>
              </w:rPr>
              <w:t>]</w:t>
            </w:r>
            <w:r w:rsidRPr="00696E31">
              <w:rPr>
                <w:rFonts w:cs="Arial"/>
                <w:szCs w:val="24"/>
              </w:rPr>
              <w:t xml:space="preserve">. </w:t>
            </w:r>
          </w:p>
          <w:p w:rsidR="00B7242E" w:rsidRPr="00696E31" w:rsidRDefault="00AF2680" w:rsidP="00B7242E">
            <w:pPr>
              <w:rPr>
                <w:rFonts w:cs="Arial"/>
                <w:b/>
                <w:szCs w:val="24"/>
              </w:rPr>
            </w:pPr>
            <w:r w:rsidRPr="00696E31">
              <w:rPr>
                <w:rFonts w:cs="Arial"/>
                <w:b/>
                <w:szCs w:val="24"/>
                <w:highlight w:val="yellow"/>
              </w:rPr>
              <w:t>ORGANISATION’s</w:t>
            </w:r>
            <w:r w:rsidR="00B673D4" w:rsidRPr="00696E31">
              <w:rPr>
                <w:rFonts w:cs="Arial"/>
                <w:b/>
                <w:szCs w:val="24"/>
              </w:rPr>
              <w:t xml:space="preserve"> responses are guided by the advice and instruction provided by the Department of Health and SA Health.</w:t>
            </w:r>
          </w:p>
        </w:tc>
      </w:tr>
    </w:tbl>
    <w:p w:rsidR="00B7242E" w:rsidRPr="00696E31" w:rsidRDefault="00B7242E" w:rsidP="00B7242E"/>
    <w:p w:rsidR="00B7242E" w:rsidRPr="00696E31" w:rsidRDefault="00B7242E" w:rsidP="00B7242E">
      <w:pPr>
        <w:pStyle w:val="Heading2"/>
      </w:pPr>
      <w:r w:rsidRPr="00696E31">
        <w:lastRenderedPageBreak/>
        <w:t>Risk Assessment</w:t>
      </w:r>
    </w:p>
    <w:p w:rsidR="00B673D4" w:rsidRPr="00696E31" w:rsidRDefault="00B673D4" w:rsidP="00B673D4">
      <w:r w:rsidRPr="00696E31">
        <w:t>Hazard types</w:t>
      </w:r>
    </w:p>
    <w:p w:rsidR="00B673D4" w:rsidRPr="00696E31" w:rsidRDefault="00B673D4" w:rsidP="00B673D4">
      <w:r w:rsidRPr="00696E31">
        <w:t>Operational (OPS) – may impact the organi</w:t>
      </w:r>
      <w:r w:rsidR="00356E0C" w:rsidRPr="00696E31">
        <w:t>s</w:t>
      </w:r>
      <w:r w:rsidRPr="00696E31">
        <w:t>ation’s ability to conduct essential operations</w:t>
      </w:r>
    </w:p>
    <w:p w:rsidR="00B673D4" w:rsidRPr="00696E31" w:rsidRDefault="00B673D4" w:rsidP="00B673D4">
      <w:r w:rsidRPr="00696E31">
        <w:t xml:space="preserve">Reputational (REP) – may impact negatively or positively on </w:t>
      </w:r>
      <w:r w:rsidR="00356E0C" w:rsidRPr="00696E31">
        <w:t xml:space="preserve">the organisation’s </w:t>
      </w:r>
      <w:r w:rsidRPr="00696E31">
        <w:t>reputation</w:t>
      </w:r>
    </w:p>
    <w:p w:rsidR="00B673D4" w:rsidRPr="00696E31" w:rsidRDefault="00B673D4" w:rsidP="00B673D4">
      <w:r w:rsidRPr="00696E31">
        <w:t xml:space="preserve">Financial (FIN) – may have </w:t>
      </w:r>
      <w:r w:rsidR="00356E0C" w:rsidRPr="00696E31">
        <w:t>significant</w:t>
      </w:r>
      <w:r w:rsidRPr="00696E31">
        <w:t xml:space="preserve"> financial impact on </w:t>
      </w:r>
      <w:r w:rsidR="00356E0C" w:rsidRPr="00696E31">
        <w:t xml:space="preserve">the </w:t>
      </w:r>
      <w:r w:rsidR="002378BD" w:rsidRPr="00696E31">
        <w:t>organi</w:t>
      </w:r>
      <w:r w:rsidR="00696E31" w:rsidRPr="00696E31">
        <w:t>s</w:t>
      </w:r>
      <w:r w:rsidR="002378BD" w:rsidRPr="00696E31">
        <w:t>ation</w:t>
      </w:r>
    </w:p>
    <w:p w:rsidR="002378BD" w:rsidRPr="00696E31" w:rsidRDefault="002378BD" w:rsidP="00B673D4">
      <w:r w:rsidRPr="00696E31">
        <w:t>Health and Safety (WHS) – may impact on the physical health or wellbeing of persons association with the organisation</w:t>
      </w: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88"/>
        <w:gridCol w:w="2498"/>
        <w:gridCol w:w="1842"/>
        <w:gridCol w:w="2268"/>
        <w:gridCol w:w="1791"/>
        <w:gridCol w:w="401"/>
        <w:gridCol w:w="432"/>
        <w:gridCol w:w="415"/>
        <w:gridCol w:w="2234"/>
        <w:gridCol w:w="725"/>
      </w:tblGrid>
      <w:tr w:rsidR="003E10D7" w:rsidRPr="00696E31" w:rsidTr="003E10D7">
        <w:trPr>
          <w:tblHeader/>
          <w:jc w:val="center"/>
        </w:trPr>
        <w:tc>
          <w:tcPr>
            <w:tcW w:w="147" w:type="pct"/>
            <w:vMerge w:val="restar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jc w:val="center"/>
              <w:rPr>
                <w:b/>
                <w:bCs/>
                <w:sz w:val="19"/>
                <w:szCs w:val="19"/>
              </w:rPr>
            </w:pPr>
            <w:r w:rsidRPr="00696E31">
              <w:rPr>
                <w:b/>
                <w:bCs/>
                <w:sz w:val="19"/>
                <w:szCs w:val="19"/>
              </w:rPr>
              <w:t>ID</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rPr>
                <w:b/>
                <w:sz w:val="16"/>
                <w:szCs w:val="16"/>
              </w:rPr>
            </w:pPr>
            <w:r w:rsidRPr="00696E31">
              <w:rPr>
                <w:b/>
                <w:sz w:val="19"/>
                <w:szCs w:val="19"/>
              </w:rPr>
              <w:t>Hazard Type</w:t>
            </w:r>
          </w:p>
        </w:tc>
        <w:tc>
          <w:tcPr>
            <w:tcW w:w="879" w:type="pct"/>
            <w:vMerge w:val="restar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jc w:val="center"/>
              <w:rPr>
                <w:b/>
                <w:sz w:val="19"/>
                <w:szCs w:val="19"/>
              </w:rPr>
            </w:pPr>
            <w:r w:rsidRPr="00696E31">
              <w:rPr>
                <w:b/>
                <w:sz w:val="19"/>
                <w:szCs w:val="19"/>
              </w:rPr>
              <w:t>Hazard Description</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keepNext/>
              <w:jc w:val="center"/>
              <w:outlineLvl w:val="1"/>
              <w:rPr>
                <w:b/>
              </w:rPr>
            </w:pPr>
            <w:r w:rsidRPr="00696E31">
              <w:rPr>
                <w:b/>
              </w:rPr>
              <w:t>Task/Item</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CCC0D9"/>
            <w:vAlign w:val="center"/>
          </w:tcPr>
          <w:p w:rsidR="003E10D7" w:rsidRPr="00696E31" w:rsidRDefault="003E10D7" w:rsidP="00DC5A7F">
            <w:pPr>
              <w:jc w:val="center"/>
              <w:rPr>
                <w:b/>
                <w:bCs/>
                <w:sz w:val="19"/>
                <w:szCs w:val="19"/>
              </w:rPr>
            </w:pPr>
            <w:r w:rsidRPr="00696E31">
              <w:rPr>
                <w:b/>
                <w:bCs/>
                <w:sz w:val="19"/>
                <w:szCs w:val="19"/>
              </w:rPr>
              <w:t>Existing Hazard Controls</w:t>
            </w:r>
          </w:p>
          <w:p w:rsidR="003E10D7" w:rsidRPr="00696E31" w:rsidRDefault="003E10D7" w:rsidP="00DC5A7F">
            <w:pPr>
              <w:jc w:val="center"/>
              <w:rPr>
                <w:b/>
                <w:bCs/>
                <w:sz w:val="16"/>
                <w:szCs w:val="19"/>
              </w:rPr>
            </w:pPr>
          </w:p>
        </w:tc>
        <w:tc>
          <w:tcPr>
            <w:tcW w:w="630" w:type="pct"/>
            <w:vMerge w:val="restar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jc w:val="center"/>
              <w:rPr>
                <w:b/>
                <w:bCs/>
                <w:sz w:val="19"/>
                <w:szCs w:val="19"/>
              </w:rPr>
            </w:pPr>
            <w:r w:rsidRPr="00696E31">
              <w:rPr>
                <w:b/>
                <w:bCs/>
                <w:color w:val="000000"/>
                <w:sz w:val="18"/>
                <w:szCs w:val="18"/>
                <w:lang w:eastAsia="en-AU"/>
              </w:rPr>
              <w:t>Controls / Treatments to be implement</w:t>
            </w:r>
          </w:p>
        </w:tc>
        <w:tc>
          <w:tcPr>
            <w:tcW w:w="439" w:type="pct"/>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jc w:val="center"/>
              <w:rPr>
                <w:b/>
                <w:bCs/>
                <w:sz w:val="16"/>
                <w:szCs w:val="19"/>
              </w:rPr>
            </w:pPr>
            <w:r w:rsidRPr="00696E31">
              <w:rPr>
                <w:b/>
                <w:bCs/>
                <w:sz w:val="16"/>
                <w:szCs w:val="19"/>
              </w:rPr>
              <w:t>Residual Risk Level</w:t>
            </w:r>
          </w:p>
          <w:p w:rsidR="003E10D7" w:rsidRPr="00696E31" w:rsidRDefault="003E10D7" w:rsidP="00DC5A7F">
            <w:pPr>
              <w:jc w:val="center"/>
              <w:rPr>
                <w:b/>
                <w:sz w:val="16"/>
                <w:szCs w:val="19"/>
              </w:rPr>
            </w:pPr>
            <w:r w:rsidRPr="00696E31">
              <w:rPr>
                <w:b/>
                <w:bCs/>
                <w:sz w:val="16"/>
                <w:szCs w:val="19"/>
              </w:rPr>
              <w:t>- After C/A implemented</w:t>
            </w:r>
          </w:p>
        </w:tc>
        <w:tc>
          <w:tcPr>
            <w:tcW w:w="786" w:type="pct"/>
            <w:vMerge w:val="restart"/>
            <w:tcBorders>
              <w:top w:val="single" w:sz="4" w:space="0" w:color="auto"/>
              <w:left w:val="single" w:sz="4" w:space="0" w:color="auto"/>
              <w:right w:val="single" w:sz="4" w:space="0" w:color="auto"/>
            </w:tcBorders>
            <w:shd w:val="clear" w:color="auto" w:fill="CCC0D9"/>
            <w:vAlign w:val="center"/>
          </w:tcPr>
          <w:p w:rsidR="003E10D7" w:rsidRPr="00696E31" w:rsidRDefault="003E10D7" w:rsidP="00DC5A7F">
            <w:pPr>
              <w:jc w:val="center"/>
              <w:rPr>
                <w:b/>
                <w:bCs/>
                <w:sz w:val="16"/>
                <w:szCs w:val="19"/>
              </w:rPr>
            </w:pPr>
            <w:r w:rsidRPr="00696E31">
              <w:rPr>
                <w:b/>
                <w:bCs/>
                <w:sz w:val="16"/>
                <w:szCs w:val="19"/>
              </w:rPr>
              <w:t>Comments</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jc w:val="center"/>
              <w:rPr>
                <w:b/>
              </w:rPr>
            </w:pPr>
            <w:r w:rsidRPr="00696E31">
              <w:rPr>
                <w:b/>
                <w:bCs/>
                <w:sz w:val="16"/>
                <w:szCs w:val="19"/>
              </w:rPr>
              <w:t>Residual Risk Acceptance (initial and sign)</w:t>
            </w:r>
          </w:p>
        </w:tc>
      </w:tr>
      <w:tr w:rsidR="003E10D7" w:rsidRPr="00696E31" w:rsidTr="003E10D7">
        <w:trPr>
          <w:trHeight w:val="70"/>
          <w:jc w:val="center"/>
        </w:trPr>
        <w:tc>
          <w:tcPr>
            <w:tcW w:w="147" w:type="pct"/>
            <w:vMerge/>
            <w:tcBorders>
              <w:top w:val="single" w:sz="4" w:space="0" w:color="auto"/>
              <w:left w:val="single" w:sz="4" w:space="0" w:color="auto"/>
              <w:bottom w:val="single" w:sz="4" w:space="0" w:color="auto"/>
              <w:right w:val="single" w:sz="4" w:space="0" w:color="auto"/>
            </w:tcBorders>
            <w:vAlign w:val="center"/>
            <w:hideMark/>
          </w:tcPr>
          <w:p w:rsidR="003E10D7" w:rsidRPr="00696E31" w:rsidRDefault="003E10D7" w:rsidP="00DC5A7F">
            <w:pPr>
              <w:rPr>
                <w:bCs/>
                <w:sz w:val="19"/>
                <w:szCs w:val="19"/>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3E10D7" w:rsidRPr="00696E31" w:rsidRDefault="003E10D7" w:rsidP="00DC5A7F">
            <w:pPr>
              <w:rPr>
                <w:b/>
                <w:sz w:val="19"/>
                <w:szCs w:val="19"/>
              </w:rPr>
            </w:pPr>
          </w:p>
        </w:tc>
        <w:tc>
          <w:tcPr>
            <w:tcW w:w="879" w:type="pct"/>
            <w:vMerge/>
            <w:tcBorders>
              <w:top w:val="single" w:sz="4" w:space="0" w:color="auto"/>
              <w:left w:val="single" w:sz="4" w:space="0" w:color="auto"/>
              <w:bottom w:val="single" w:sz="4" w:space="0" w:color="auto"/>
              <w:right w:val="single" w:sz="4" w:space="0" w:color="auto"/>
            </w:tcBorders>
            <w:vAlign w:val="center"/>
            <w:hideMark/>
          </w:tcPr>
          <w:p w:rsidR="003E10D7" w:rsidRPr="00696E31" w:rsidRDefault="003E10D7" w:rsidP="00DC5A7F">
            <w:pPr>
              <w:rPr>
                <w:b/>
                <w:sz w:val="19"/>
                <w:szCs w:val="19"/>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E10D7" w:rsidRPr="00696E31" w:rsidRDefault="003E10D7" w:rsidP="00DC5A7F">
            <w:pPr>
              <w:rPr>
                <w:b/>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3E10D7" w:rsidRPr="00696E31" w:rsidRDefault="003E10D7" w:rsidP="00DC5A7F">
            <w:pPr>
              <w:rPr>
                <w:b/>
                <w:bCs/>
                <w:sz w:val="16"/>
                <w:szCs w:val="19"/>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3E10D7" w:rsidRPr="00696E31" w:rsidRDefault="003E10D7" w:rsidP="00DC5A7F">
            <w:pPr>
              <w:rPr>
                <w:b/>
                <w:bCs/>
                <w:sz w:val="19"/>
                <w:szCs w:val="19"/>
              </w:rPr>
            </w:pPr>
          </w:p>
        </w:tc>
        <w:tc>
          <w:tcPr>
            <w:tcW w:w="141" w:type="pc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jc w:val="center"/>
              <w:rPr>
                <w:b/>
                <w:sz w:val="19"/>
                <w:szCs w:val="19"/>
              </w:rPr>
            </w:pPr>
            <w:r w:rsidRPr="00696E31">
              <w:rPr>
                <w:b/>
                <w:sz w:val="19"/>
                <w:szCs w:val="19"/>
              </w:rPr>
              <w:t>L</w:t>
            </w:r>
          </w:p>
        </w:tc>
        <w:tc>
          <w:tcPr>
            <w:tcW w:w="152" w:type="pct"/>
            <w:tcBorders>
              <w:top w:val="single" w:sz="4" w:space="0" w:color="auto"/>
              <w:left w:val="single" w:sz="4" w:space="0" w:color="auto"/>
              <w:bottom w:val="single" w:sz="4" w:space="0" w:color="auto"/>
              <w:right w:val="single" w:sz="4" w:space="0" w:color="auto"/>
            </w:tcBorders>
            <w:shd w:val="clear" w:color="auto" w:fill="CCC0D9"/>
            <w:hideMark/>
          </w:tcPr>
          <w:p w:rsidR="003E10D7" w:rsidRPr="00696E31" w:rsidRDefault="003E10D7" w:rsidP="00DC5A7F">
            <w:pPr>
              <w:jc w:val="center"/>
              <w:rPr>
                <w:b/>
                <w:sz w:val="19"/>
                <w:szCs w:val="19"/>
              </w:rPr>
            </w:pPr>
            <w:r w:rsidRPr="00696E31">
              <w:rPr>
                <w:b/>
                <w:sz w:val="19"/>
                <w:szCs w:val="19"/>
              </w:rPr>
              <w:t>C</w:t>
            </w:r>
          </w:p>
        </w:tc>
        <w:tc>
          <w:tcPr>
            <w:tcW w:w="146" w:type="pct"/>
            <w:tcBorders>
              <w:top w:val="single" w:sz="4" w:space="0" w:color="auto"/>
              <w:left w:val="single" w:sz="4" w:space="0" w:color="auto"/>
              <w:bottom w:val="single" w:sz="4" w:space="0" w:color="auto"/>
              <w:right w:val="single" w:sz="4" w:space="0" w:color="auto"/>
            </w:tcBorders>
            <w:shd w:val="clear" w:color="auto" w:fill="CCC0D9"/>
            <w:vAlign w:val="center"/>
            <w:hideMark/>
          </w:tcPr>
          <w:p w:rsidR="003E10D7" w:rsidRPr="00696E31" w:rsidRDefault="003E10D7" w:rsidP="00DC5A7F">
            <w:pPr>
              <w:jc w:val="center"/>
              <w:rPr>
                <w:b/>
                <w:sz w:val="19"/>
                <w:szCs w:val="19"/>
              </w:rPr>
            </w:pPr>
            <w:r w:rsidRPr="00696E31">
              <w:rPr>
                <w:b/>
                <w:sz w:val="19"/>
                <w:szCs w:val="19"/>
              </w:rPr>
              <w:t>R</w:t>
            </w:r>
          </w:p>
        </w:tc>
        <w:tc>
          <w:tcPr>
            <w:tcW w:w="786" w:type="pct"/>
            <w:vMerge/>
            <w:tcBorders>
              <w:left w:val="single" w:sz="4" w:space="0" w:color="auto"/>
              <w:bottom w:val="single" w:sz="4" w:space="0" w:color="auto"/>
              <w:right w:val="single" w:sz="4" w:space="0" w:color="auto"/>
            </w:tcBorders>
          </w:tcPr>
          <w:p w:rsidR="003E10D7" w:rsidRPr="00696E31" w:rsidRDefault="003E10D7" w:rsidP="00DC5A7F">
            <w:pPr>
              <w:rPr>
                <w:b/>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3E10D7" w:rsidRPr="00696E31" w:rsidRDefault="003E10D7" w:rsidP="00DC5A7F">
            <w:pPr>
              <w:rPr>
                <w:b/>
              </w:rPr>
            </w:pPr>
          </w:p>
        </w:tc>
      </w:tr>
      <w:tr w:rsidR="003E10D7" w:rsidRPr="00696E31" w:rsidTr="003E10D7">
        <w:trPr>
          <w:cantSplit/>
          <w:trHeight w:val="550"/>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jc w:val="center"/>
              <w:rPr>
                <w:rFonts w:cs="Arial"/>
                <w:i/>
                <w:sz w:val="19"/>
                <w:szCs w:val="19"/>
              </w:rPr>
            </w:pPr>
            <w:r w:rsidRPr="00696E31">
              <w:rPr>
                <w:rFonts w:cs="Arial"/>
                <w:i/>
                <w:sz w:val="19"/>
                <w:szCs w:val="19"/>
              </w:rPr>
              <w:t>0</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rPr>
                <w:rFonts w:cs="Arial"/>
                <w:i/>
                <w:sz w:val="15"/>
                <w:szCs w:val="15"/>
              </w:rPr>
            </w:pP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rPr>
                <w:rFonts w:cs="Arial"/>
                <w:i/>
                <w:sz w:val="15"/>
                <w:szCs w:val="15"/>
              </w:rPr>
            </w:pPr>
            <w:r w:rsidRPr="00696E31">
              <w:rPr>
                <w:rFonts w:cs="Arial"/>
                <w:i/>
                <w:sz w:val="15"/>
                <w:szCs w:val="15"/>
              </w:rPr>
              <w:t>Detail the hazards identified in the checklist on page 2</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tabs>
                <w:tab w:val="center" w:pos="4320"/>
                <w:tab w:val="right" w:pos="8640"/>
              </w:tabs>
              <w:spacing w:before="60"/>
              <w:rPr>
                <w:rFonts w:cs="Arial"/>
                <w:b/>
                <w:bCs/>
                <w:sz w:val="15"/>
                <w:szCs w:val="15"/>
              </w:rPr>
            </w:pPr>
            <w:r w:rsidRPr="00696E31">
              <w:rPr>
                <w:rFonts w:cs="Arial"/>
                <w:i/>
                <w:iCs/>
                <w:sz w:val="15"/>
                <w:szCs w:val="15"/>
              </w:rPr>
              <w:t>Describe the situation which results in the hazard</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rPr>
                <w:rFonts w:cs="Arial"/>
                <w:sz w:val="15"/>
                <w:szCs w:val="15"/>
              </w:rPr>
            </w:pPr>
            <w:r w:rsidRPr="00696E31">
              <w:rPr>
                <w:rFonts w:cs="Arial"/>
                <w:i/>
                <w:iCs/>
                <w:sz w:val="15"/>
                <w:szCs w:val="15"/>
              </w:rPr>
              <w:t xml:space="preserve">For each hazard list the existing measures to be applied </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jc w:val="center"/>
              <w:rPr>
                <w:rFonts w:cs="Arial"/>
                <w:sz w:val="24"/>
                <w:szCs w:val="24"/>
              </w:rPr>
            </w:pP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A53AD">
            <w:pPr>
              <w:jc w:val="center"/>
              <w:rPr>
                <w:rFonts w:cs="Arial"/>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A53AD">
            <w:pPr>
              <w:jc w:val="center"/>
              <w:rPr>
                <w:rFonts w:cs="Arial"/>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A53AD">
            <w:pPr>
              <w:jc w:val="center"/>
              <w:rPr>
                <w:rFonts w:cs="Arial"/>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jc w:val="center"/>
              <w:rPr>
                <w:rFonts w:cs="Arial"/>
                <w:i/>
                <w:sz w:val="15"/>
                <w:szCs w:val="15"/>
              </w:rPr>
            </w:pP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C5A7F">
            <w:pPr>
              <w:jc w:val="center"/>
              <w:rPr>
                <w:rFonts w:cs="Arial"/>
                <w:i/>
                <w:sz w:val="15"/>
                <w:szCs w:val="15"/>
              </w:rPr>
            </w:pPr>
            <w:r w:rsidRPr="00696E31">
              <w:rPr>
                <w:rFonts w:cs="Arial"/>
                <w:i/>
                <w:sz w:val="15"/>
                <w:szCs w:val="15"/>
              </w:rPr>
              <w:t>CEO to sign</w:t>
            </w: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t>1</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OPS</w:t>
            </w:r>
          </w:p>
          <w:p w:rsidR="003E10D7" w:rsidRPr="00696E31" w:rsidRDefault="003E10D7" w:rsidP="00D63882">
            <w:pPr>
              <w:rPr>
                <w:rFonts w:cs="Arial"/>
                <w:sz w:val="20"/>
                <w:szCs w:val="24"/>
              </w:rPr>
            </w:pPr>
            <w:r w:rsidRPr="00696E31">
              <w:rPr>
                <w:rFonts w:cs="Arial"/>
                <w:sz w:val="20"/>
                <w:szCs w:val="24"/>
              </w:rPr>
              <w:t>FIN</w:t>
            </w:r>
          </w:p>
          <w:p w:rsidR="003E10D7" w:rsidRPr="00696E31" w:rsidRDefault="003E10D7" w:rsidP="00D63882">
            <w:pPr>
              <w:rPr>
                <w:rFonts w:cs="Arial"/>
                <w:sz w:val="20"/>
                <w:szCs w:val="24"/>
              </w:rPr>
            </w:pPr>
            <w:r w:rsidRPr="00696E31">
              <w:rPr>
                <w:rFonts w:cs="Arial"/>
                <w:sz w:val="20"/>
                <w:szCs w:val="24"/>
              </w:rPr>
              <w:t>REP</w:t>
            </w:r>
          </w:p>
          <w:p w:rsidR="003E10D7" w:rsidRPr="00696E31" w:rsidRDefault="003E10D7" w:rsidP="00D63882">
            <w:pPr>
              <w:rPr>
                <w:rFonts w:cs="Arial"/>
                <w:sz w:val="20"/>
                <w:szCs w:val="24"/>
              </w:rPr>
            </w:pPr>
            <w:r w:rsidRPr="00696E31">
              <w:rPr>
                <w:rFonts w:cs="Arial"/>
                <w:sz w:val="20"/>
                <w:szCs w:val="24"/>
              </w:rPr>
              <w:t>WHS</w:t>
            </w: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 xml:space="preserve">Spread of COVID-19 at </w:t>
            </w:r>
            <w:r w:rsidRPr="00696E31">
              <w:rPr>
                <w:rFonts w:cs="Arial"/>
                <w:sz w:val="20"/>
                <w:szCs w:val="24"/>
                <w:highlight w:val="yellow"/>
              </w:rPr>
              <w:t>ORGANISATION</w:t>
            </w:r>
            <w:r w:rsidRPr="00696E31">
              <w:rPr>
                <w:rFonts w:cs="Arial"/>
                <w:sz w:val="20"/>
                <w:szCs w:val="24"/>
              </w:rPr>
              <w:t xml:space="preserve"> sites or associated with </w:t>
            </w:r>
            <w:r w:rsidRPr="00696E31">
              <w:rPr>
                <w:rFonts w:cs="Arial"/>
                <w:sz w:val="20"/>
                <w:szCs w:val="24"/>
                <w:highlight w:val="yellow"/>
              </w:rPr>
              <w:t>ORGANISATION’s</w:t>
            </w:r>
            <w:r w:rsidRPr="00696E31">
              <w:rPr>
                <w:rFonts w:cs="Arial"/>
                <w:sz w:val="20"/>
                <w:szCs w:val="24"/>
              </w:rPr>
              <w:t xml:space="preserve"> workers (staff/volunteers/</w:t>
            </w:r>
            <w:proofErr w:type="spellStart"/>
            <w:r w:rsidRPr="00696E31">
              <w:rPr>
                <w:rFonts w:cs="Arial"/>
                <w:sz w:val="20"/>
                <w:szCs w:val="24"/>
              </w:rPr>
              <w:t>etc</w:t>
            </w:r>
            <w:proofErr w:type="spellEnd"/>
            <w:r w:rsidRPr="00696E31">
              <w:rPr>
                <w:rFonts w:cs="Arial"/>
                <w:sz w:val="20"/>
                <w:szCs w:val="24"/>
              </w:rPr>
              <w:t>)</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SARS-CoV-2 Virus spreading between workers/visitors on site or between persons</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i/>
                <w:sz w:val="20"/>
                <w:szCs w:val="24"/>
              </w:rPr>
              <w:t>List things you have in place that might lessen the impact, should this scenario be realized</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r w:rsidRPr="00696E31">
              <w:rPr>
                <w:rFonts w:cs="Arial"/>
                <w:i/>
                <w:sz w:val="20"/>
                <w:szCs w:val="24"/>
              </w:rPr>
              <w:t xml:space="preserve">List any things you do not have in place but will put in place as a way to reduce the impact of this scenario </w:t>
            </w: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b/>
                <w:sz w:val="20"/>
                <w:szCs w:val="24"/>
              </w:rPr>
            </w:pPr>
            <w:r w:rsidRPr="00696E31">
              <w:rPr>
                <w:rFonts w:cs="Arial"/>
                <w:b/>
                <w:sz w:val="20"/>
                <w:szCs w:val="24"/>
              </w:rPr>
              <w:t xml:space="preserve">Existing or proposed controls might include things like: </w:t>
            </w:r>
          </w:p>
          <w:p w:rsidR="003E10D7" w:rsidRPr="00696E31" w:rsidRDefault="003E10D7" w:rsidP="00D63882">
            <w:pPr>
              <w:rPr>
                <w:rFonts w:cs="Arial"/>
                <w:sz w:val="20"/>
                <w:szCs w:val="24"/>
              </w:rPr>
            </w:pPr>
            <w:r w:rsidRPr="00696E31">
              <w:rPr>
                <w:rFonts w:cs="Arial"/>
                <w:sz w:val="20"/>
                <w:szCs w:val="24"/>
              </w:rPr>
              <w:t>Display of signage re: hand hygiene in toilets and public areas</w:t>
            </w:r>
          </w:p>
          <w:p w:rsidR="003E10D7" w:rsidRPr="00696E31" w:rsidRDefault="003E10D7" w:rsidP="00D63882">
            <w:pPr>
              <w:rPr>
                <w:rFonts w:cs="Arial"/>
                <w:sz w:val="20"/>
                <w:szCs w:val="24"/>
              </w:rPr>
            </w:pPr>
            <w:r w:rsidRPr="00696E31">
              <w:rPr>
                <w:rFonts w:cs="Arial"/>
                <w:sz w:val="20"/>
                <w:szCs w:val="24"/>
              </w:rPr>
              <w:t>Provision of soap and water facilities</w:t>
            </w:r>
          </w:p>
          <w:p w:rsidR="003E10D7" w:rsidRPr="00696E31" w:rsidRDefault="003E10D7" w:rsidP="00D63882">
            <w:pPr>
              <w:rPr>
                <w:rFonts w:cs="Arial"/>
                <w:sz w:val="20"/>
                <w:szCs w:val="24"/>
              </w:rPr>
            </w:pPr>
            <w:r w:rsidRPr="00696E31">
              <w:rPr>
                <w:rFonts w:cs="Arial"/>
                <w:sz w:val="20"/>
                <w:szCs w:val="24"/>
              </w:rPr>
              <w:t xml:space="preserve">Provision of alcohol-based hand sanitizers </w:t>
            </w:r>
          </w:p>
          <w:p w:rsidR="003E10D7" w:rsidRPr="00696E31" w:rsidRDefault="003E10D7" w:rsidP="00D63882">
            <w:pPr>
              <w:rPr>
                <w:rFonts w:cs="Arial"/>
                <w:sz w:val="20"/>
                <w:szCs w:val="24"/>
              </w:rPr>
            </w:pPr>
            <w:r w:rsidRPr="00696E31">
              <w:rPr>
                <w:rFonts w:cs="Arial"/>
                <w:sz w:val="20"/>
                <w:szCs w:val="24"/>
              </w:rPr>
              <w:t>Note: Surgical masks are currently not recommended or considered effective when used by healthy persons.</w:t>
            </w: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lastRenderedPageBreak/>
              <w:t>2</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OPS</w:t>
            </w: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Loss of Business Continuity</w:t>
            </w:r>
          </w:p>
          <w:p w:rsidR="003E10D7" w:rsidRPr="00696E31" w:rsidRDefault="003E10D7" w:rsidP="00D63882">
            <w:pPr>
              <w:rPr>
                <w:rFonts w:cs="Arial"/>
                <w:sz w:val="20"/>
                <w:szCs w:val="24"/>
              </w:rPr>
            </w:pPr>
            <w:r w:rsidRPr="00696E31">
              <w:rPr>
                <w:rFonts w:cs="Arial"/>
                <w:sz w:val="20"/>
                <w:szCs w:val="24"/>
              </w:rPr>
              <w:t>Loss of significant number of key a</w:t>
            </w:r>
            <w:r w:rsidRPr="00696E31">
              <w:rPr>
                <w:rFonts w:cs="Arial"/>
                <w:i/>
                <w:sz w:val="20"/>
                <w:szCs w:val="24"/>
              </w:rPr>
              <w:t xml:space="preserve">dministration </w:t>
            </w:r>
            <w:r w:rsidRPr="00696E31">
              <w:rPr>
                <w:rFonts w:cs="Arial"/>
                <w:sz w:val="20"/>
                <w:szCs w:val="24"/>
              </w:rPr>
              <w:t>staff/productivity or inability to complete key business objectives due to staff absence</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Increase in staff illness or absence due to illness (including non-COVID-19)</w:t>
            </w:r>
          </w:p>
          <w:p w:rsidR="003E10D7" w:rsidRPr="00696E31" w:rsidRDefault="003E10D7" w:rsidP="00D63882">
            <w:pPr>
              <w:rPr>
                <w:rFonts w:cs="Arial"/>
                <w:sz w:val="20"/>
                <w:szCs w:val="24"/>
              </w:rPr>
            </w:pPr>
            <w:r w:rsidRPr="00696E31">
              <w:rPr>
                <w:rFonts w:cs="Arial"/>
                <w:sz w:val="20"/>
                <w:szCs w:val="24"/>
              </w:rPr>
              <w:t>Staff requiring absence to care for family members</w:t>
            </w:r>
          </w:p>
          <w:p w:rsidR="003E10D7" w:rsidRPr="00696E31" w:rsidRDefault="003E10D7" w:rsidP="00D63882">
            <w:pPr>
              <w:rPr>
                <w:rFonts w:cs="Arial"/>
                <w:sz w:val="20"/>
                <w:szCs w:val="24"/>
              </w:rPr>
            </w:pPr>
            <w:r w:rsidRPr="00696E31">
              <w:rPr>
                <w:rFonts w:cs="Arial"/>
                <w:sz w:val="20"/>
                <w:szCs w:val="24"/>
              </w:rPr>
              <w:t>Staff requiring to self-isolate as per government advice</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i/>
                <w:sz w:val="20"/>
                <w:szCs w:val="24"/>
              </w:rPr>
              <w:t>List things you have in place that might lessen the impact, should this scenario be realized</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r w:rsidRPr="00696E31">
              <w:rPr>
                <w:rFonts w:cs="Arial"/>
                <w:i/>
                <w:sz w:val="20"/>
                <w:szCs w:val="24"/>
              </w:rPr>
              <w:t xml:space="preserve">List any things you do not have in place but will put in place as a way to reduce the impact of this scenario </w:t>
            </w: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Existing or proposed controls might include things like: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Remote access (</w:t>
            </w:r>
            <w:proofErr w:type="spellStart"/>
            <w:r w:rsidRPr="00696E31">
              <w:rPr>
                <w:rFonts w:cs="Arial"/>
                <w:sz w:val="20"/>
                <w:szCs w:val="24"/>
              </w:rPr>
              <w:t>eg</w:t>
            </w:r>
            <w:proofErr w:type="spellEnd"/>
            <w:r w:rsidRPr="00696E31">
              <w:rPr>
                <w:rFonts w:cs="Arial"/>
                <w:sz w:val="20"/>
                <w:szCs w:val="24"/>
              </w:rPr>
              <w:t xml:space="preserve"> checking emails from phones </w:t>
            </w:r>
            <w:proofErr w:type="spellStart"/>
            <w:r w:rsidRPr="00696E31">
              <w:rPr>
                <w:rFonts w:cs="Arial"/>
                <w:sz w:val="20"/>
                <w:szCs w:val="24"/>
              </w:rPr>
              <w:t>etc</w:t>
            </w:r>
            <w:proofErr w:type="spellEnd"/>
          </w:p>
          <w:p w:rsidR="003E10D7" w:rsidRPr="00696E31" w:rsidRDefault="003E10D7" w:rsidP="00D63882">
            <w:pPr>
              <w:pStyle w:val="ListParagraph"/>
              <w:numPr>
                <w:ilvl w:val="0"/>
                <w:numId w:val="3"/>
              </w:numPr>
              <w:rPr>
                <w:rFonts w:cs="Arial"/>
                <w:sz w:val="20"/>
                <w:szCs w:val="24"/>
              </w:rPr>
            </w:pPr>
            <w:r w:rsidRPr="00696E31">
              <w:rPr>
                <w:rFonts w:cs="Arial"/>
                <w:sz w:val="20"/>
                <w:szCs w:val="24"/>
              </w:rPr>
              <w:t>Guides for how to log in remotely/access emails from home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Working from home arrangements</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Audit who has portable hardware (</w:t>
            </w:r>
            <w:proofErr w:type="spellStart"/>
            <w:r w:rsidRPr="00696E31">
              <w:rPr>
                <w:rFonts w:cs="Arial"/>
                <w:sz w:val="20"/>
                <w:szCs w:val="24"/>
              </w:rPr>
              <w:t>eg</w:t>
            </w:r>
            <w:proofErr w:type="spellEnd"/>
            <w:r w:rsidRPr="00696E31">
              <w:rPr>
                <w:rFonts w:cs="Arial"/>
                <w:sz w:val="20"/>
                <w:szCs w:val="24"/>
              </w:rPr>
              <w:t xml:space="preserve"> laptops, iPads, phones </w:t>
            </w:r>
            <w:proofErr w:type="spellStart"/>
            <w:r w:rsidRPr="00696E31">
              <w:rPr>
                <w:rFonts w:cs="Arial"/>
                <w:sz w:val="20"/>
                <w:szCs w:val="24"/>
              </w:rPr>
              <w:t>etc</w:t>
            </w:r>
            <w:proofErr w:type="spellEnd"/>
            <w:r w:rsidRPr="00696E31">
              <w:rPr>
                <w:rFonts w:cs="Arial"/>
                <w:sz w:val="20"/>
                <w:szCs w:val="24"/>
              </w:rPr>
              <w:t>) and consider how you might get this equipment to people if they can’t come into the office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Creation of a Business Continuity Plan</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Outsourcing tasks or finding an alternative workforce</w:t>
            </w: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lastRenderedPageBreak/>
              <w:t>3</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OPS</w:t>
            </w:r>
          </w:p>
          <w:p w:rsidR="003E10D7" w:rsidRPr="00696E31" w:rsidRDefault="003E10D7" w:rsidP="00D63882">
            <w:pPr>
              <w:rPr>
                <w:rFonts w:cs="Arial"/>
                <w:sz w:val="20"/>
                <w:szCs w:val="24"/>
              </w:rPr>
            </w:pPr>
            <w:r w:rsidRPr="00696E31">
              <w:rPr>
                <w:rFonts w:cs="Arial"/>
                <w:sz w:val="20"/>
                <w:szCs w:val="24"/>
              </w:rPr>
              <w:t>FIN</w:t>
            </w:r>
          </w:p>
          <w:p w:rsidR="003E10D7" w:rsidRPr="00696E31" w:rsidRDefault="003E10D7" w:rsidP="00D63882">
            <w:pPr>
              <w:rPr>
                <w:rFonts w:cs="Arial"/>
                <w:sz w:val="20"/>
                <w:szCs w:val="24"/>
              </w:rPr>
            </w:pPr>
            <w:r w:rsidRPr="00696E31">
              <w:rPr>
                <w:rFonts w:cs="Arial"/>
                <w:sz w:val="20"/>
                <w:szCs w:val="24"/>
              </w:rPr>
              <w:t>REP</w:t>
            </w: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Loss of Business Continuity</w:t>
            </w:r>
          </w:p>
          <w:p w:rsidR="003E10D7" w:rsidRPr="00696E31" w:rsidRDefault="003E10D7" w:rsidP="00D63882">
            <w:pPr>
              <w:rPr>
                <w:rFonts w:cs="Arial"/>
                <w:sz w:val="20"/>
                <w:szCs w:val="24"/>
              </w:rPr>
            </w:pPr>
            <w:r w:rsidRPr="00696E31">
              <w:rPr>
                <w:rFonts w:cs="Arial"/>
                <w:sz w:val="20"/>
                <w:szCs w:val="24"/>
              </w:rPr>
              <w:t>Loss of significant number of key front-line staff/productivity or inability to complete key business objectives due to staff absence</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Increase in staff illness or absence due to illness (including non-COVID-19)</w:t>
            </w:r>
          </w:p>
          <w:p w:rsidR="003E10D7" w:rsidRPr="00696E31" w:rsidRDefault="003E10D7" w:rsidP="00D63882">
            <w:pPr>
              <w:rPr>
                <w:rFonts w:cs="Arial"/>
                <w:sz w:val="20"/>
                <w:szCs w:val="24"/>
              </w:rPr>
            </w:pPr>
            <w:r w:rsidRPr="00696E31">
              <w:rPr>
                <w:rFonts w:cs="Arial"/>
                <w:sz w:val="20"/>
                <w:szCs w:val="24"/>
              </w:rPr>
              <w:t>Staff requiring absence to care for family members</w:t>
            </w:r>
          </w:p>
          <w:p w:rsidR="003E10D7" w:rsidRPr="00696E31" w:rsidRDefault="003E10D7" w:rsidP="00D63882">
            <w:pPr>
              <w:rPr>
                <w:rFonts w:cs="Arial"/>
                <w:sz w:val="20"/>
                <w:szCs w:val="24"/>
              </w:rPr>
            </w:pPr>
            <w:r w:rsidRPr="00696E31">
              <w:rPr>
                <w:rFonts w:cs="Arial"/>
                <w:sz w:val="20"/>
                <w:szCs w:val="24"/>
              </w:rPr>
              <w:t>Staff requiring to self-isolate as per government advice</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i/>
                <w:sz w:val="20"/>
                <w:szCs w:val="24"/>
              </w:rPr>
              <w:t>List things you have in place that might lessen the impact, should this scenario be realized</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r w:rsidRPr="00696E31">
              <w:rPr>
                <w:rFonts w:cs="Arial"/>
                <w:i/>
                <w:sz w:val="20"/>
                <w:szCs w:val="24"/>
              </w:rPr>
              <w:t xml:space="preserve">List any things you do not have in place but will put in place as a way to reduce the impact of this scenario </w:t>
            </w: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Existing or proposed controls might include things like: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Large pool of back up workers</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Use of casual / contract staff</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Partnering with other community groups to share resources</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Increased training for staff on how to operate front of house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Planned reduced hours (identify your busy times and prepare for fewer staff)</w:t>
            </w: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lastRenderedPageBreak/>
              <w:t>4</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REP</w:t>
            </w: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Loss of trust from SA public</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 xml:space="preserve">Appearing unprepared for COVID-19 – not being proactive about preventative measures or not responding quickly should a link be made to the </w:t>
            </w:r>
            <w:proofErr w:type="gramStart"/>
            <w:r w:rsidRPr="00696E31">
              <w:rPr>
                <w:rFonts w:cs="Arial"/>
                <w:sz w:val="20"/>
                <w:szCs w:val="24"/>
              </w:rPr>
              <w:t>site.</w:t>
            </w:r>
            <w:proofErr w:type="gramEnd"/>
            <w:r w:rsidRPr="00696E31">
              <w:rPr>
                <w:rFonts w:cs="Arial"/>
                <w:sz w:val="20"/>
                <w:szCs w:val="24"/>
              </w:rPr>
              <w:t xml:space="preserve"> </w:t>
            </w:r>
          </w:p>
          <w:p w:rsidR="003E10D7" w:rsidRPr="00696E31" w:rsidRDefault="003E10D7" w:rsidP="00D63882">
            <w:pPr>
              <w:rPr>
                <w:rFonts w:cs="Arial"/>
                <w:sz w:val="20"/>
                <w:szCs w:val="24"/>
              </w:rPr>
            </w:pPr>
            <w:r w:rsidRPr="00696E31">
              <w:rPr>
                <w:rFonts w:cs="Arial"/>
                <w:sz w:val="20"/>
                <w:szCs w:val="24"/>
              </w:rPr>
              <w:t>Over-preparing and inciting a panic in the community.</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i/>
                <w:sz w:val="20"/>
                <w:szCs w:val="24"/>
              </w:rPr>
              <w:t>List things you have in place that might lessen the impact, should this scenario be realized</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r w:rsidRPr="00696E31">
              <w:rPr>
                <w:rFonts w:cs="Arial"/>
                <w:i/>
                <w:sz w:val="20"/>
                <w:szCs w:val="24"/>
              </w:rPr>
              <w:t xml:space="preserve">List any things you do not have in place but will put in place as a way to reduce the impact of this scenario </w:t>
            </w: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Existing or proposed controls might include things like: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Rely on guidance and updates from Australian Government on how to respond</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Keep in communication with other similar organisations locally and within your sector</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Create a trigger action plan</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Create a communication plan</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Monitor the situation daily</w:t>
            </w: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lastRenderedPageBreak/>
              <w:t>5</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FIN</w:t>
            </w:r>
          </w:p>
          <w:p w:rsidR="003E10D7" w:rsidRPr="00696E31" w:rsidRDefault="003E10D7" w:rsidP="00D63882">
            <w:pPr>
              <w:rPr>
                <w:rFonts w:cs="Arial"/>
                <w:sz w:val="20"/>
                <w:szCs w:val="24"/>
              </w:rPr>
            </w:pPr>
            <w:r w:rsidRPr="00696E31">
              <w:rPr>
                <w:rFonts w:cs="Arial"/>
                <w:sz w:val="20"/>
                <w:szCs w:val="24"/>
              </w:rPr>
              <w:t>REP</w:t>
            </w: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Low visitation, site closure, loss of finances, financial impact from using alternative staff arrangements</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 xml:space="preserve">Drop in visitor numbers due to travel restrictions, public fear, </w:t>
            </w:r>
            <w:proofErr w:type="gramStart"/>
            <w:r w:rsidRPr="00696E31">
              <w:rPr>
                <w:rFonts w:cs="Arial"/>
                <w:sz w:val="20"/>
                <w:szCs w:val="24"/>
              </w:rPr>
              <w:t>avoidance</w:t>
            </w:r>
            <w:proofErr w:type="gramEnd"/>
            <w:r w:rsidRPr="00696E31">
              <w:rPr>
                <w:rFonts w:cs="Arial"/>
                <w:sz w:val="20"/>
                <w:szCs w:val="24"/>
              </w:rPr>
              <w:t xml:space="preserve"> of public places.</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i/>
                <w:sz w:val="20"/>
                <w:szCs w:val="24"/>
              </w:rPr>
              <w:t>List things you have in place that might lessen the impact, should this scenario be realized</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r w:rsidRPr="00696E31">
              <w:rPr>
                <w:rFonts w:cs="Arial"/>
                <w:i/>
                <w:sz w:val="20"/>
                <w:szCs w:val="24"/>
              </w:rPr>
              <w:t xml:space="preserve">List any things you do not have in place but will put in place as a way to reduce the impact of this scenario </w:t>
            </w: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Existing of proposed controls might include things like: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Having a good communication plan for public messaging</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Conduct a financial review/audit and identify the minimum operational costs</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Consider budget saving measures and/or postponing non-essential or large project spending in order to meet minimum financial needs</w:t>
            </w: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lastRenderedPageBreak/>
              <w:t>6</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OPS</w:t>
            </w:r>
          </w:p>
          <w:p w:rsidR="003E10D7" w:rsidRPr="00696E31" w:rsidRDefault="003E10D7" w:rsidP="00D63882">
            <w:pPr>
              <w:rPr>
                <w:rFonts w:cs="Arial"/>
                <w:sz w:val="20"/>
                <w:szCs w:val="24"/>
              </w:rPr>
            </w:pPr>
            <w:r w:rsidRPr="00696E31">
              <w:rPr>
                <w:rFonts w:cs="Arial"/>
                <w:sz w:val="20"/>
                <w:szCs w:val="24"/>
              </w:rPr>
              <w:t>WHS</w:t>
            </w:r>
          </w:p>
          <w:p w:rsidR="003E10D7" w:rsidRPr="00696E31" w:rsidRDefault="003E10D7" w:rsidP="00D63882">
            <w:pPr>
              <w:rPr>
                <w:rFonts w:cs="Arial"/>
                <w:sz w:val="20"/>
                <w:szCs w:val="24"/>
              </w:rPr>
            </w:pPr>
            <w:r w:rsidRPr="00696E31">
              <w:rPr>
                <w:rFonts w:cs="Arial"/>
                <w:sz w:val="20"/>
                <w:szCs w:val="24"/>
              </w:rPr>
              <w:t>FIN</w:t>
            </w: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Loss of contract services / key supplies</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Contractor staff unavailable / key supplies are unable to be purchased</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i/>
                <w:sz w:val="20"/>
                <w:szCs w:val="24"/>
              </w:rPr>
              <w:t>List things you have in place that might lessen the impact, should this scenario be realized</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r w:rsidRPr="00696E31">
              <w:rPr>
                <w:rFonts w:cs="Arial"/>
                <w:i/>
                <w:sz w:val="20"/>
                <w:szCs w:val="24"/>
              </w:rPr>
              <w:t xml:space="preserve">List any things you do not have in place but will put in place as a way to reduce the impact of this scenario </w:t>
            </w: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Existing of proposed controls might include things like:</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Conduct a review to identify which contractors and/or supplies are essential for operations</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Plan alternate providers for essential suppliers</w:t>
            </w:r>
          </w:p>
          <w:p w:rsidR="003E10D7" w:rsidRPr="00696E31" w:rsidRDefault="003E10D7" w:rsidP="00D63882">
            <w:pPr>
              <w:pStyle w:val="ListParagraph"/>
              <w:numPr>
                <w:ilvl w:val="0"/>
                <w:numId w:val="3"/>
              </w:numPr>
              <w:rPr>
                <w:rFonts w:cs="Arial"/>
                <w:sz w:val="20"/>
                <w:szCs w:val="24"/>
              </w:rPr>
            </w:pPr>
            <w:r w:rsidRPr="00696E31">
              <w:rPr>
                <w:rFonts w:cs="Arial"/>
                <w:sz w:val="20"/>
                <w:szCs w:val="24"/>
              </w:rPr>
              <w:t>Ensure enough supply on stock to meet loss of supply for minimum period (as per risk assessment)</w:t>
            </w: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jc w:val="center"/>
              <w:rPr>
                <w:rFonts w:cs="Arial"/>
                <w:sz w:val="20"/>
                <w:szCs w:val="24"/>
              </w:rPr>
            </w:pPr>
            <w:r w:rsidRPr="00696E31">
              <w:rPr>
                <w:rFonts w:cs="Arial"/>
                <w:sz w:val="20"/>
                <w:szCs w:val="24"/>
              </w:rPr>
              <w:t>7</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rPr>
                <w:rFonts w:cs="Arial"/>
                <w:sz w:val="20"/>
                <w:szCs w:val="24"/>
              </w:rPr>
            </w:pPr>
            <w:r w:rsidRPr="00696E31">
              <w:rPr>
                <w:rFonts w:cs="Arial"/>
                <w:sz w:val="20"/>
                <w:szCs w:val="24"/>
              </w:rPr>
              <w:t>REP</w:t>
            </w:r>
          </w:p>
          <w:p w:rsidR="003E10D7" w:rsidRPr="00696E31" w:rsidRDefault="003E10D7" w:rsidP="0007758C">
            <w:pPr>
              <w:rPr>
                <w:rFonts w:cs="Arial"/>
                <w:sz w:val="20"/>
                <w:szCs w:val="24"/>
              </w:rPr>
            </w:pPr>
            <w:r w:rsidRPr="00696E31">
              <w:rPr>
                <w:rFonts w:cs="Arial"/>
                <w:sz w:val="20"/>
                <w:szCs w:val="24"/>
              </w:rPr>
              <w:t>WHS</w:t>
            </w:r>
          </w:p>
          <w:p w:rsidR="003E10D7" w:rsidRPr="00696E31" w:rsidRDefault="003E10D7" w:rsidP="0007758C">
            <w:pPr>
              <w:rPr>
                <w:rFonts w:cs="Arial"/>
                <w:sz w:val="20"/>
                <w:szCs w:val="24"/>
              </w:rPr>
            </w:pPr>
            <w:r w:rsidRPr="00696E31">
              <w:rPr>
                <w:rFonts w:cs="Arial"/>
                <w:sz w:val="20"/>
                <w:szCs w:val="24"/>
              </w:rPr>
              <w:t>FIN</w:t>
            </w: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rPr>
                <w:rFonts w:cs="Arial"/>
                <w:sz w:val="20"/>
                <w:szCs w:val="24"/>
              </w:rPr>
            </w:pPr>
            <w:r>
              <w:rPr>
                <w:rFonts w:cs="Arial"/>
                <w:sz w:val="20"/>
                <w:szCs w:val="24"/>
              </w:rPr>
              <w:t>Customer communications including dealing with difficult customers</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Default="003E10D7" w:rsidP="0007758C">
            <w:pPr>
              <w:rPr>
                <w:rFonts w:cs="Arial"/>
                <w:sz w:val="20"/>
                <w:szCs w:val="24"/>
              </w:rPr>
            </w:pPr>
            <w:r>
              <w:rPr>
                <w:rFonts w:cs="Arial"/>
                <w:sz w:val="20"/>
                <w:szCs w:val="24"/>
              </w:rPr>
              <w:t>Visitors not observing social distancing</w:t>
            </w:r>
          </w:p>
          <w:p w:rsidR="003E10D7" w:rsidRDefault="003E10D7" w:rsidP="0007758C">
            <w:pPr>
              <w:rPr>
                <w:rFonts w:cs="Arial"/>
                <w:sz w:val="20"/>
                <w:szCs w:val="24"/>
              </w:rPr>
            </w:pPr>
            <w:r>
              <w:rPr>
                <w:rFonts w:cs="Arial"/>
                <w:sz w:val="20"/>
                <w:szCs w:val="24"/>
              </w:rPr>
              <w:t>Guidance to front of house staff for customer interactions</w:t>
            </w:r>
          </w:p>
          <w:p w:rsidR="003E10D7" w:rsidRPr="00696E31" w:rsidRDefault="003E10D7" w:rsidP="0007758C">
            <w:pPr>
              <w:rPr>
                <w:rFonts w:cs="Arial"/>
                <w:sz w:val="20"/>
                <w:szCs w:val="24"/>
              </w:rPr>
            </w:pPr>
            <w:r>
              <w:rPr>
                <w:rFonts w:cs="Arial"/>
                <w:sz w:val="20"/>
                <w:szCs w:val="24"/>
              </w:rPr>
              <w:t>Hostile customer interactions</w:t>
            </w: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rPr>
                <w:rFonts w:cs="Arial"/>
                <w:sz w:val="20"/>
                <w:szCs w:val="24"/>
              </w:rPr>
            </w:pPr>
            <w:r w:rsidRPr="00696E31">
              <w:rPr>
                <w:rFonts w:cs="Arial"/>
                <w:i/>
                <w:sz w:val="20"/>
                <w:szCs w:val="24"/>
              </w:rPr>
              <w:t>List things you have in place that might lessen the impact, should this scenario be realized</w:t>
            </w: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rPr>
                <w:rFonts w:cs="Arial"/>
                <w:i/>
                <w:sz w:val="20"/>
                <w:szCs w:val="24"/>
              </w:rPr>
            </w:pPr>
            <w:r w:rsidRPr="00696E31">
              <w:rPr>
                <w:rFonts w:cs="Arial"/>
                <w:i/>
                <w:sz w:val="20"/>
                <w:szCs w:val="24"/>
              </w:rPr>
              <w:t xml:space="preserve">List any things you do not have in place but will put in place as a way to reduce the impact of this scenario </w:t>
            </w: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rPr>
                <w:rFonts w:cs="Arial"/>
                <w:sz w:val="20"/>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07758C">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t>8</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 xml:space="preserve">Include any hazards specific to your </w:t>
            </w:r>
            <w:r>
              <w:rPr>
                <w:rFonts w:cs="Arial"/>
                <w:sz w:val="20"/>
                <w:szCs w:val="24"/>
              </w:rPr>
              <w:t>organisation</w:t>
            </w:r>
            <w:r w:rsidRPr="00696E31">
              <w:rPr>
                <w:rFonts w:cs="Arial"/>
                <w:sz w:val="20"/>
                <w:szCs w:val="24"/>
              </w:rPr>
              <w:t xml:space="preserve"> here</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lastRenderedPageBreak/>
              <w:t>9</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 xml:space="preserve">Include any hazards specific to your </w:t>
            </w:r>
            <w:r>
              <w:rPr>
                <w:rFonts w:cs="Arial"/>
                <w:sz w:val="20"/>
                <w:szCs w:val="24"/>
              </w:rPr>
              <w:t>organisation</w:t>
            </w:r>
            <w:r w:rsidRPr="00696E31">
              <w:rPr>
                <w:rFonts w:cs="Arial"/>
                <w:sz w:val="20"/>
                <w:szCs w:val="24"/>
              </w:rPr>
              <w:t xml:space="preserve"> here</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t>10</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 xml:space="preserve">Include any hazards specific to your </w:t>
            </w:r>
            <w:r>
              <w:rPr>
                <w:rFonts w:cs="Arial"/>
                <w:sz w:val="20"/>
                <w:szCs w:val="24"/>
              </w:rPr>
              <w:t>organisation</w:t>
            </w:r>
            <w:r w:rsidRPr="00696E31">
              <w:rPr>
                <w:rFonts w:cs="Arial"/>
                <w:sz w:val="20"/>
                <w:szCs w:val="24"/>
              </w:rPr>
              <w:t xml:space="preserve"> here</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r w:rsidR="003E10D7" w:rsidRPr="00696E31" w:rsidTr="003E10D7">
        <w:trPr>
          <w:cantSplit/>
          <w:trHeight w:val="1134"/>
          <w:jc w:val="center"/>
        </w:trPr>
        <w:tc>
          <w:tcPr>
            <w:tcW w:w="147"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r w:rsidRPr="00696E31">
              <w:rPr>
                <w:rFonts w:cs="Arial"/>
                <w:sz w:val="20"/>
                <w:szCs w:val="24"/>
              </w:rPr>
              <w:t>11</w:t>
            </w:r>
          </w:p>
        </w:tc>
        <w:tc>
          <w:tcPr>
            <w:tcW w:w="41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879"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r w:rsidRPr="00696E31">
              <w:rPr>
                <w:rFonts w:cs="Arial"/>
                <w:sz w:val="20"/>
                <w:szCs w:val="24"/>
              </w:rPr>
              <w:t xml:space="preserve">Include any hazards specific to your </w:t>
            </w:r>
            <w:r>
              <w:rPr>
                <w:rFonts w:cs="Arial"/>
                <w:sz w:val="20"/>
                <w:szCs w:val="24"/>
              </w:rPr>
              <w:t>organisation</w:t>
            </w:r>
            <w:r w:rsidRPr="00696E31">
              <w:rPr>
                <w:rFonts w:cs="Arial"/>
                <w:sz w:val="20"/>
                <w:szCs w:val="24"/>
              </w:rPr>
              <w:t xml:space="preserve"> here</w:t>
            </w:r>
          </w:p>
        </w:tc>
        <w:tc>
          <w:tcPr>
            <w:tcW w:w="64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798"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i/>
                <w:sz w:val="20"/>
                <w:szCs w:val="24"/>
              </w:rPr>
            </w:pPr>
          </w:p>
        </w:tc>
        <w:tc>
          <w:tcPr>
            <w:tcW w:w="141"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52"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14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c>
          <w:tcPr>
            <w:tcW w:w="786"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rPr>
                <w:rFonts w:cs="Arial"/>
                <w:sz w:val="20"/>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3E10D7" w:rsidRPr="00696E31" w:rsidRDefault="003E10D7" w:rsidP="00D63882">
            <w:pPr>
              <w:jc w:val="center"/>
              <w:rPr>
                <w:rFonts w:cs="Arial"/>
                <w:sz w:val="20"/>
                <w:szCs w:val="24"/>
              </w:rPr>
            </w:pPr>
          </w:p>
        </w:tc>
      </w:tr>
    </w:tbl>
    <w:p w:rsidR="00B7242E" w:rsidRPr="00696E31" w:rsidRDefault="00B7242E" w:rsidP="00B7242E">
      <w:pPr>
        <w:rPr>
          <w:sz w:val="24"/>
        </w:rPr>
      </w:pPr>
    </w:p>
    <w:p w:rsidR="00EA2326" w:rsidRPr="00696E31" w:rsidRDefault="00356E0C" w:rsidP="003E10D7">
      <w:pPr>
        <w:spacing w:after="160" w:line="259" w:lineRule="auto"/>
        <w:rPr>
          <w:sz w:val="24"/>
        </w:rPr>
      </w:pPr>
      <w:r w:rsidRPr="00696E31">
        <w:rPr>
          <w:noProof/>
          <w:sz w:val="24"/>
          <w:lang w:eastAsia="en-AU"/>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8046720" cy="15449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6720" cy="1544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6E31">
        <w:rPr>
          <w:noProof/>
          <w:sz w:val="24"/>
          <w:lang w:eastAsia="en-AU"/>
        </w:rPr>
        <w:drawing>
          <wp:anchor distT="0" distB="0" distL="114300" distR="114300" simplePos="0" relativeHeight="251658240" behindDoc="0" locked="0" layoutInCell="1" allowOverlap="1">
            <wp:simplePos x="0" y="0"/>
            <wp:positionH relativeFrom="margin">
              <wp:align>center</wp:align>
            </wp:positionH>
            <wp:positionV relativeFrom="margin">
              <wp:posOffset>20320</wp:posOffset>
            </wp:positionV>
            <wp:extent cx="8046720" cy="507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6720" cy="5073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EA2326" w:rsidRPr="00696E31" w:rsidSect="00B724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074"/>
    <w:multiLevelType w:val="hybridMultilevel"/>
    <w:tmpl w:val="C6F643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DB1A7E"/>
    <w:multiLevelType w:val="hybridMultilevel"/>
    <w:tmpl w:val="33B4F122"/>
    <w:lvl w:ilvl="0" w:tplc="CD642E28">
      <w:numFmt w:val="bullet"/>
      <w:lvlText w:val="-"/>
      <w:lvlJc w:val="left"/>
      <w:pPr>
        <w:ind w:left="360" w:hanging="360"/>
      </w:pPr>
      <w:rPr>
        <w:rFonts w:ascii="Calibri" w:eastAsia="Cambr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E55052"/>
    <w:multiLevelType w:val="hybridMultilevel"/>
    <w:tmpl w:val="550E8C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522708"/>
    <w:multiLevelType w:val="hybridMultilevel"/>
    <w:tmpl w:val="66AEA0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975A4C"/>
    <w:multiLevelType w:val="hybridMultilevel"/>
    <w:tmpl w:val="A0E04C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D4A58E2"/>
    <w:multiLevelType w:val="hybridMultilevel"/>
    <w:tmpl w:val="550E8C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693238"/>
    <w:multiLevelType w:val="hybridMultilevel"/>
    <w:tmpl w:val="B1C8D1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8D41C9"/>
    <w:multiLevelType w:val="hybridMultilevel"/>
    <w:tmpl w:val="DD8E1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D1E68"/>
    <w:multiLevelType w:val="hybridMultilevel"/>
    <w:tmpl w:val="819E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6A0D04"/>
    <w:multiLevelType w:val="hybridMultilevel"/>
    <w:tmpl w:val="1EE81B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3B0461"/>
    <w:multiLevelType w:val="hybridMultilevel"/>
    <w:tmpl w:val="43B4C6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8A68CF"/>
    <w:multiLevelType w:val="hybridMultilevel"/>
    <w:tmpl w:val="550E8C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8B298B"/>
    <w:multiLevelType w:val="hybridMultilevel"/>
    <w:tmpl w:val="C6F643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546294D"/>
    <w:multiLevelType w:val="hybridMultilevel"/>
    <w:tmpl w:val="52342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E87543"/>
    <w:multiLevelType w:val="hybridMultilevel"/>
    <w:tmpl w:val="550E8C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AE8031D"/>
    <w:multiLevelType w:val="hybridMultilevel"/>
    <w:tmpl w:val="62328BB8"/>
    <w:lvl w:ilvl="0" w:tplc="419C49D2">
      <w:start w:val="4"/>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D81BAE"/>
    <w:multiLevelType w:val="hybridMultilevel"/>
    <w:tmpl w:val="A0E04C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0926979"/>
    <w:multiLevelType w:val="hybridMultilevel"/>
    <w:tmpl w:val="550E8C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87F6FE3"/>
    <w:multiLevelType w:val="hybridMultilevel"/>
    <w:tmpl w:val="1EE81B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5"/>
  </w:num>
  <w:num w:numId="3">
    <w:abstractNumId w:val="1"/>
  </w:num>
  <w:num w:numId="4">
    <w:abstractNumId w:val="9"/>
  </w:num>
  <w:num w:numId="5">
    <w:abstractNumId w:val="16"/>
  </w:num>
  <w:num w:numId="6">
    <w:abstractNumId w:val="11"/>
  </w:num>
  <w:num w:numId="7">
    <w:abstractNumId w:val="6"/>
  </w:num>
  <w:num w:numId="8">
    <w:abstractNumId w:val="2"/>
  </w:num>
  <w:num w:numId="9">
    <w:abstractNumId w:val="0"/>
  </w:num>
  <w:num w:numId="10">
    <w:abstractNumId w:val="14"/>
  </w:num>
  <w:num w:numId="11">
    <w:abstractNumId w:val="10"/>
  </w:num>
  <w:num w:numId="12">
    <w:abstractNumId w:val="17"/>
  </w:num>
  <w:num w:numId="13">
    <w:abstractNumId w:val="5"/>
  </w:num>
  <w:num w:numId="14">
    <w:abstractNumId w:val="18"/>
  </w:num>
  <w:num w:numId="15">
    <w:abstractNumId w:val="4"/>
  </w:num>
  <w:num w:numId="16">
    <w:abstractNumId w:val="12"/>
  </w:num>
  <w:num w:numId="17">
    <w:abstractNumId w:val="8"/>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2E"/>
    <w:rsid w:val="00005663"/>
    <w:rsid w:val="0007758C"/>
    <w:rsid w:val="000A53AD"/>
    <w:rsid w:val="001B27A4"/>
    <w:rsid w:val="001C0F77"/>
    <w:rsid w:val="002378BD"/>
    <w:rsid w:val="00246552"/>
    <w:rsid w:val="00286C2F"/>
    <w:rsid w:val="00356E0C"/>
    <w:rsid w:val="003E10D7"/>
    <w:rsid w:val="00487E92"/>
    <w:rsid w:val="004B0D9E"/>
    <w:rsid w:val="00562B27"/>
    <w:rsid w:val="005D233C"/>
    <w:rsid w:val="00696E31"/>
    <w:rsid w:val="00720C73"/>
    <w:rsid w:val="00800CFF"/>
    <w:rsid w:val="00833196"/>
    <w:rsid w:val="00905AAB"/>
    <w:rsid w:val="009E346C"/>
    <w:rsid w:val="00A40BAD"/>
    <w:rsid w:val="00AD01EB"/>
    <w:rsid w:val="00AF2680"/>
    <w:rsid w:val="00B57ED0"/>
    <w:rsid w:val="00B673D4"/>
    <w:rsid w:val="00B7242E"/>
    <w:rsid w:val="00B87852"/>
    <w:rsid w:val="00BB7AB9"/>
    <w:rsid w:val="00C40348"/>
    <w:rsid w:val="00D045CA"/>
    <w:rsid w:val="00D63882"/>
    <w:rsid w:val="00E9504F"/>
    <w:rsid w:val="00EA2326"/>
    <w:rsid w:val="00EB3E22"/>
    <w:rsid w:val="00EC0423"/>
    <w:rsid w:val="00ED053E"/>
    <w:rsid w:val="00F06D09"/>
    <w:rsid w:val="00F55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0408"/>
  <w15:chartTrackingRefBased/>
  <w15:docId w15:val="{3896FCDA-620D-48E3-A644-2BD75473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mbr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A4"/>
    <w:pPr>
      <w:spacing w:after="200" w:line="240" w:lineRule="auto"/>
    </w:pPr>
    <w:rPr>
      <w:rFonts w:ascii="Calibri" w:hAnsi="Calibri" w:cs="Times New Roman"/>
      <w:szCs w:val="20"/>
    </w:rPr>
  </w:style>
  <w:style w:type="paragraph" w:styleId="Heading1">
    <w:name w:val="heading 1"/>
    <w:basedOn w:val="Normal"/>
    <w:next w:val="Normal"/>
    <w:link w:val="Heading1Char"/>
    <w:uiPriority w:val="9"/>
    <w:qFormat/>
    <w:rsid w:val="001B27A4"/>
    <w:pPr>
      <w:keepNext/>
      <w:spacing w:before="40" w:after="120"/>
      <w:outlineLvl w:val="0"/>
    </w:pPr>
    <w:rPr>
      <w:rFonts w:eastAsia="Times New Roman" w:cstheme="minorBidi"/>
      <w:b/>
      <w:bCs/>
      <w:color w:val="7030A0"/>
      <w:kern w:val="32"/>
      <w:sz w:val="32"/>
      <w:szCs w:val="32"/>
    </w:rPr>
  </w:style>
  <w:style w:type="paragraph" w:styleId="Heading2">
    <w:name w:val="heading 2"/>
    <w:basedOn w:val="Normal"/>
    <w:next w:val="Normal"/>
    <w:link w:val="Heading2Char"/>
    <w:uiPriority w:val="9"/>
    <w:unhideWhenUsed/>
    <w:qFormat/>
    <w:rsid w:val="001B27A4"/>
    <w:pPr>
      <w:keepNext/>
      <w:spacing w:before="40" w:after="40"/>
      <w:outlineLvl w:val="1"/>
    </w:pPr>
    <w:rPr>
      <w:rFonts w:eastAsia="Times New Roman" w:cstheme="minorBidi"/>
      <w:b/>
      <w:bCs/>
      <w:iCs/>
      <w:color w:val="000000"/>
      <w:sz w:val="28"/>
      <w:szCs w:val="28"/>
    </w:rPr>
  </w:style>
  <w:style w:type="paragraph" w:styleId="Heading3">
    <w:name w:val="heading 3"/>
    <w:basedOn w:val="Normal"/>
    <w:next w:val="Normal"/>
    <w:link w:val="Heading3Char"/>
    <w:uiPriority w:val="9"/>
    <w:unhideWhenUsed/>
    <w:qFormat/>
    <w:rsid w:val="001B27A4"/>
    <w:pPr>
      <w:keepNext/>
      <w:spacing w:before="40" w:after="40"/>
      <w:outlineLvl w:val="2"/>
    </w:pPr>
    <w:rPr>
      <w:rFonts w:eastAsia="Times New Roman" w:cstheme="minorBidi"/>
      <w:bCs/>
      <w:szCs w:val="26"/>
      <w:u w:val="single"/>
    </w:rPr>
  </w:style>
  <w:style w:type="paragraph" w:styleId="Heading4">
    <w:name w:val="heading 4"/>
    <w:basedOn w:val="Normal"/>
    <w:next w:val="Normal"/>
    <w:link w:val="Heading4Char"/>
    <w:uiPriority w:val="9"/>
    <w:unhideWhenUsed/>
    <w:qFormat/>
    <w:rsid w:val="001B27A4"/>
    <w:pPr>
      <w:keepNext/>
      <w:keepLines/>
      <w:spacing w:before="40"/>
      <w:outlineLvl w:val="3"/>
    </w:pPr>
    <w:rPr>
      <w:rFonts w:eastAsiaTheme="majorEastAsia" w:cstheme="majorBidi"/>
      <w:iCs/>
      <w:color w:val="000000" w:themeColor="text1"/>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1B27A4"/>
    <w:pPr>
      <w:spacing w:before="0" w:after="280"/>
    </w:pPr>
    <w:rPr>
      <w:sz w:val="40"/>
      <w:szCs w:val="40"/>
    </w:rPr>
  </w:style>
  <w:style w:type="character" w:customStyle="1" w:styleId="TitleChar">
    <w:name w:val="Title Char"/>
    <w:basedOn w:val="DefaultParagraphFont"/>
    <w:link w:val="Title"/>
    <w:uiPriority w:val="10"/>
    <w:rsid w:val="001B27A4"/>
    <w:rPr>
      <w:rFonts w:ascii="Calibri" w:eastAsia="Times New Roman" w:hAnsi="Calibri"/>
      <w:b/>
      <w:bCs/>
      <w:color w:val="7030A0"/>
      <w:kern w:val="32"/>
      <w:sz w:val="40"/>
      <w:szCs w:val="40"/>
    </w:rPr>
  </w:style>
  <w:style w:type="character" w:customStyle="1" w:styleId="Heading1Char">
    <w:name w:val="Heading 1 Char"/>
    <w:link w:val="Heading1"/>
    <w:uiPriority w:val="9"/>
    <w:rsid w:val="001B27A4"/>
    <w:rPr>
      <w:rFonts w:ascii="Calibri" w:eastAsia="Times New Roman" w:hAnsi="Calibri"/>
      <w:b/>
      <w:bCs/>
      <w:color w:val="7030A0"/>
      <w:kern w:val="32"/>
      <w:sz w:val="32"/>
      <w:szCs w:val="32"/>
    </w:rPr>
  </w:style>
  <w:style w:type="character" w:styleId="Emphasis">
    <w:name w:val="Emphasis"/>
    <w:basedOn w:val="DefaultParagraphFont"/>
    <w:qFormat/>
    <w:rsid w:val="001B27A4"/>
    <w:rPr>
      <w:i/>
      <w:iCs/>
    </w:rPr>
  </w:style>
  <w:style w:type="paragraph" w:customStyle="1" w:styleId="HTSAFooter">
    <w:name w:val="HTSA Footer"/>
    <w:basedOn w:val="Normal"/>
    <w:link w:val="HTSAFooterChar"/>
    <w:qFormat/>
    <w:rsid w:val="001B27A4"/>
    <w:rPr>
      <w:rFonts w:ascii="Arial" w:hAnsi="Arial" w:cs="Arial"/>
      <w:color w:val="A6A6A6" w:themeColor="background1" w:themeShade="A6"/>
      <w:sz w:val="16"/>
      <w:szCs w:val="28"/>
    </w:rPr>
  </w:style>
  <w:style w:type="character" w:customStyle="1" w:styleId="HTSAFooterChar">
    <w:name w:val="HTSA Footer Char"/>
    <w:basedOn w:val="DefaultParagraphFont"/>
    <w:link w:val="HTSAFooter"/>
    <w:rsid w:val="001B27A4"/>
    <w:rPr>
      <w:rFonts w:ascii="Arial" w:hAnsi="Arial" w:cs="Arial"/>
      <w:color w:val="A6A6A6" w:themeColor="background1" w:themeShade="A6"/>
      <w:sz w:val="16"/>
      <w:szCs w:val="28"/>
    </w:rPr>
  </w:style>
  <w:style w:type="character" w:customStyle="1" w:styleId="Heading2Char">
    <w:name w:val="Heading 2 Char"/>
    <w:link w:val="Heading2"/>
    <w:uiPriority w:val="9"/>
    <w:rsid w:val="001B27A4"/>
    <w:rPr>
      <w:rFonts w:ascii="Calibri" w:eastAsia="Times New Roman" w:hAnsi="Calibri"/>
      <w:b/>
      <w:bCs/>
      <w:iCs/>
      <w:color w:val="000000"/>
      <w:sz w:val="28"/>
      <w:szCs w:val="28"/>
    </w:rPr>
  </w:style>
  <w:style w:type="character" w:customStyle="1" w:styleId="Heading3Char">
    <w:name w:val="Heading 3 Char"/>
    <w:link w:val="Heading3"/>
    <w:uiPriority w:val="9"/>
    <w:rsid w:val="001B27A4"/>
    <w:rPr>
      <w:rFonts w:ascii="Calibri" w:eastAsia="Times New Roman" w:hAnsi="Calibri"/>
      <w:bCs/>
      <w:szCs w:val="26"/>
      <w:u w:val="single"/>
    </w:rPr>
  </w:style>
  <w:style w:type="character" w:customStyle="1" w:styleId="Heading4Char">
    <w:name w:val="Heading 4 Char"/>
    <w:basedOn w:val="DefaultParagraphFont"/>
    <w:link w:val="Heading4"/>
    <w:uiPriority w:val="9"/>
    <w:rsid w:val="001B27A4"/>
    <w:rPr>
      <w:rFonts w:ascii="Calibri" w:eastAsiaTheme="majorEastAsia" w:hAnsi="Calibri" w:cstheme="majorBidi"/>
      <w:iCs/>
      <w:color w:val="000000" w:themeColor="text1"/>
      <w:sz w:val="24"/>
      <w:szCs w:val="28"/>
      <w:u w:val="single"/>
    </w:rPr>
  </w:style>
  <w:style w:type="paragraph" w:styleId="Subtitle">
    <w:name w:val="Subtitle"/>
    <w:basedOn w:val="Normal"/>
    <w:next w:val="Normal"/>
    <w:link w:val="SubtitleChar"/>
    <w:uiPriority w:val="11"/>
    <w:qFormat/>
    <w:rsid w:val="001B27A4"/>
    <w:pPr>
      <w:numPr>
        <w:ilvl w:val="1"/>
      </w:numPr>
    </w:pPr>
    <w:rPr>
      <w:rFonts w:asciiTheme="majorHAnsi" w:eastAsiaTheme="majorEastAsia" w:hAnsiTheme="majorHAnsi" w:cstheme="majorBidi"/>
      <w:i/>
      <w:iCs/>
      <w:color w:val="AC75D5"/>
      <w:spacing w:val="15"/>
      <w:sz w:val="24"/>
      <w:szCs w:val="24"/>
    </w:rPr>
  </w:style>
  <w:style w:type="character" w:customStyle="1" w:styleId="SubtitleChar">
    <w:name w:val="Subtitle Char"/>
    <w:basedOn w:val="DefaultParagraphFont"/>
    <w:link w:val="Subtitle"/>
    <w:uiPriority w:val="11"/>
    <w:rsid w:val="001B27A4"/>
    <w:rPr>
      <w:rFonts w:asciiTheme="majorHAnsi" w:eastAsiaTheme="majorEastAsia" w:hAnsiTheme="majorHAnsi" w:cstheme="majorBidi"/>
      <w:i/>
      <w:iCs/>
      <w:color w:val="AC75D5"/>
      <w:spacing w:val="15"/>
      <w:sz w:val="24"/>
      <w:szCs w:val="24"/>
    </w:rPr>
  </w:style>
  <w:style w:type="character" w:styleId="SubtleEmphasis">
    <w:name w:val="Subtle Emphasis"/>
    <w:basedOn w:val="DefaultParagraphFont"/>
    <w:uiPriority w:val="19"/>
    <w:qFormat/>
    <w:rsid w:val="001B27A4"/>
    <w:rPr>
      <w:i/>
      <w:iCs/>
      <w:color w:val="808080" w:themeColor="text1" w:themeTint="7F"/>
    </w:rPr>
  </w:style>
  <w:style w:type="character" w:styleId="IntenseEmphasis">
    <w:name w:val="Intense Emphasis"/>
    <w:basedOn w:val="DefaultParagraphFont"/>
    <w:uiPriority w:val="21"/>
    <w:qFormat/>
    <w:rsid w:val="001B27A4"/>
    <w:rPr>
      <w:b/>
      <w:bCs/>
      <w:i/>
      <w:iCs/>
      <w:color w:val="AC75D5"/>
    </w:rPr>
  </w:style>
  <w:style w:type="paragraph" w:styleId="NoSpacing">
    <w:name w:val="No Spacing"/>
    <w:uiPriority w:val="1"/>
    <w:qFormat/>
    <w:rsid w:val="001B27A4"/>
    <w:pPr>
      <w:spacing w:after="0" w:line="240" w:lineRule="auto"/>
    </w:pPr>
    <w:rPr>
      <w:rFonts w:ascii="Calibri" w:hAnsi="Calibri" w:cs="Times New Roman"/>
      <w:szCs w:val="20"/>
    </w:rPr>
  </w:style>
  <w:style w:type="paragraph" w:styleId="ListParagraph">
    <w:name w:val="List Paragraph"/>
    <w:basedOn w:val="Normal"/>
    <w:uiPriority w:val="34"/>
    <w:qFormat/>
    <w:rsid w:val="001B27A4"/>
    <w:pPr>
      <w:ind w:left="720"/>
      <w:contextualSpacing/>
    </w:pPr>
  </w:style>
  <w:style w:type="table" w:styleId="TableGrid">
    <w:name w:val="Table Grid"/>
    <w:basedOn w:val="TableNormal"/>
    <w:uiPriority w:val="39"/>
    <w:rsid w:val="00F55C5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8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52"/>
    <w:rPr>
      <w:rFonts w:ascii="Segoe UI" w:hAnsi="Segoe UI" w:cs="Segoe UI"/>
      <w:sz w:val="18"/>
      <w:szCs w:val="18"/>
    </w:rPr>
  </w:style>
  <w:style w:type="character" w:styleId="CommentReference">
    <w:name w:val="annotation reference"/>
    <w:basedOn w:val="DefaultParagraphFont"/>
    <w:uiPriority w:val="99"/>
    <w:semiHidden/>
    <w:unhideWhenUsed/>
    <w:rsid w:val="00AF2680"/>
    <w:rPr>
      <w:sz w:val="16"/>
      <w:szCs w:val="16"/>
    </w:rPr>
  </w:style>
  <w:style w:type="paragraph" w:styleId="CommentText">
    <w:name w:val="annotation text"/>
    <w:basedOn w:val="Normal"/>
    <w:link w:val="CommentTextChar"/>
    <w:uiPriority w:val="99"/>
    <w:semiHidden/>
    <w:unhideWhenUsed/>
    <w:rsid w:val="00AF2680"/>
    <w:rPr>
      <w:sz w:val="20"/>
    </w:rPr>
  </w:style>
  <w:style w:type="character" w:customStyle="1" w:styleId="CommentTextChar">
    <w:name w:val="Comment Text Char"/>
    <w:basedOn w:val="DefaultParagraphFont"/>
    <w:link w:val="CommentText"/>
    <w:uiPriority w:val="99"/>
    <w:semiHidden/>
    <w:rsid w:val="00AF268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2680"/>
    <w:rPr>
      <w:b/>
      <w:bCs/>
    </w:rPr>
  </w:style>
  <w:style w:type="character" w:customStyle="1" w:styleId="CommentSubjectChar">
    <w:name w:val="Comment Subject Char"/>
    <w:basedOn w:val="CommentTextChar"/>
    <w:link w:val="CommentSubject"/>
    <w:uiPriority w:val="99"/>
    <w:semiHidden/>
    <w:rsid w:val="00AF268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HTSA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963A-D039-4744-8E3E-334AA247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History Trust of SA</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Berkelaar</dc:creator>
  <cp:keywords/>
  <dc:description/>
  <cp:lastModifiedBy>Catherine Manning</cp:lastModifiedBy>
  <cp:revision>2</cp:revision>
  <cp:lastPrinted>2020-03-10T00:30:00Z</cp:lastPrinted>
  <dcterms:created xsi:type="dcterms:W3CDTF">2020-05-28T06:49:00Z</dcterms:created>
  <dcterms:modified xsi:type="dcterms:W3CDTF">2020-05-28T06:49:00Z</dcterms:modified>
</cp:coreProperties>
</file>